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B0" w:rsidRPr="00CE5B9A" w:rsidRDefault="000806B0" w:rsidP="00AB68DC">
      <w:pPr>
        <w:pStyle w:val="Title"/>
        <w:rPr>
          <w:rStyle w:val="Emphasis"/>
          <w:sz w:val="36"/>
        </w:rPr>
      </w:pPr>
    </w:p>
    <w:p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75804">
        <w:rPr>
          <w:b/>
          <w:sz w:val="24"/>
        </w:rPr>
        <w:t>7</w:t>
      </w:r>
      <w:r w:rsidR="00E63BCE" w:rsidRPr="00C97500">
        <w:rPr>
          <w:b/>
          <w:sz w:val="24"/>
        </w:rPr>
        <w:t>/</w:t>
      </w:r>
      <w:r w:rsidR="004F28FE">
        <w:rPr>
          <w:b/>
          <w:sz w:val="24"/>
        </w:rPr>
        <w:t>21</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rsidR="000B7F1B" w:rsidRDefault="000B7F1B" w:rsidP="00C97500">
      <w:pPr>
        <w:pStyle w:val="Heading1"/>
        <w:spacing w:before="0" w:after="0"/>
        <w:rPr>
          <w:sz w:val="24"/>
          <w:szCs w:val="24"/>
        </w:rPr>
      </w:pPr>
    </w:p>
    <w:p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rsidR="00100AB4" w:rsidRPr="00B442A4" w:rsidRDefault="008C7266" w:rsidP="00631647">
      <w:pPr>
        <w:pStyle w:val="Heading1"/>
        <w:rPr>
          <w:sz w:val="24"/>
          <w:szCs w:val="24"/>
        </w:rPr>
      </w:pPr>
      <w:r>
        <w:rPr>
          <w:sz w:val="24"/>
          <w:szCs w:val="24"/>
        </w:rPr>
        <w:t>D</w:t>
      </w:r>
      <w:r w:rsidR="00E15945">
        <w:rPr>
          <w:sz w:val="24"/>
          <w:szCs w:val="24"/>
        </w:rPr>
        <w:t>evelopment Sprint Chart</w:t>
      </w:r>
    </w:p>
    <w:p w:rsidR="00375954" w:rsidRPr="00655D61" w:rsidRDefault="0090340D" w:rsidP="00375954">
      <w:pPr>
        <w:rPr>
          <w:noProof/>
          <w:lang w:eastAsia="en-US"/>
        </w:rPr>
      </w:pPr>
      <w:r w:rsidRPr="00B83C46">
        <w:rPr>
          <w:sz w:val="20"/>
        </w:rPr>
        <w:t xml:space="preserve">In order to perform Earned Value Management, the </w:t>
      </w:r>
      <w:r w:rsidR="0077335C">
        <w:rPr>
          <w:sz w:val="20"/>
        </w:rPr>
        <w:t>BioSense</w:t>
      </w:r>
      <w:r w:rsidRPr="00B83C46">
        <w:rPr>
          <w:sz w:val="20"/>
        </w:rPr>
        <w:t xml:space="preserve">/NSSP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w:t>
      </w:r>
      <w:r w:rsidRPr="00B83C46">
        <w:rPr>
          <w:sz w:val="20"/>
        </w:rPr>
        <w:lastRenderedPageBreak/>
        <w:t>going down represents the value earned (work completed against the estimate) and the green li</w:t>
      </w:r>
      <w:r w:rsidR="00C8482A">
        <w:rPr>
          <w:sz w:val="20"/>
        </w:rPr>
        <w:t>ne represents the hours worked.</w:t>
      </w:r>
      <w:r w:rsidR="00655D61" w:rsidRPr="00655D61">
        <w:rPr>
          <w:noProof/>
          <w:lang w:eastAsia="en-US"/>
        </w:rPr>
        <w:t xml:space="preserve"> </w:t>
      </w:r>
      <w:r w:rsidR="00655D61">
        <w:rPr>
          <w:noProof/>
          <w:lang w:eastAsia="en-US"/>
        </w:rPr>
        <w:drawing>
          <wp:inline distT="0" distB="0" distL="0" distR="0" wp14:anchorId="0FF83CEA" wp14:editId="2B3742CC">
            <wp:extent cx="6715125" cy="313994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5422" cy="3149434"/>
                    </a:xfrm>
                    <a:prstGeom prst="rect">
                      <a:avLst/>
                    </a:prstGeom>
                  </pic:spPr>
                </pic:pic>
              </a:graphicData>
            </a:graphic>
          </wp:inline>
        </w:drawing>
      </w:r>
    </w:p>
    <w:p w:rsidR="00DD6FA1" w:rsidRDefault="00FE601B" w:rsidP="00B442A4">
      <w:pPr>
        <w:pStyle w:val="Heading1"/>
        <w:rPr>
          <w:sz w:val="24"/>
          <w:szCs w:val="24"/>
        </w:rPr>
      </w:pPr>
      <w:r>
        <w:rPr>
          <w:sz w:val="24"/>
          <w:szCs w:val="24"/>
        </w:rPr>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rsidTr="007D04E6">
        <w:trPr>
          <w:trHeight w:val="782"/>
          <w:tblHeader/>
        </w:trPr>
        <w:tc>
          <w:tcPr>
            <w:tcW w:w="2079" w:type="dxa"/>
            <w:shd w:val="clear" w:color="auto" w:fill="D9D9D9" w:themeFill="background1" w:themeFillShade="D9"/>
          </w:tcPr>
          <w:p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4F3E04" w:rsidRPr="00585417" w:rsidTr="00DC1999">
        <w:trPr>
          <w:trHeight w:val="522"/>
          <w:tblHeader/>
        </w:trPr>
        <w:tc>
          <w:tcPr>
            <w:tcW w:w="2079" w:type="dxa"/>
            <w:shd w:val="clear" w:color="auto" w:fill="auto"/>
          </w:tcPr>
          <w:p w:rsidR="004F3E04" w:rsidRDefault="004F3E04" w:rsidP="003A33ED">
            <w:r>
              <w:t>Sprint 68, 07/17/17</w:t>
            </w:r>
          </w:p>
        </w:tc>
        <w:tc>
          <w:tcPr>
            <w:tcW w:w="1326" w:type="dxa"/>
            <w:shd w:val="clear" w:color="auto" w:fill="auto"/>
          </w:tcPr>
          <w:p w:rsidR="004F3E04" w:rsidRDefault="004F3E04" w:rsidP="00354FA1">
            <w:pPr>
              <w:jc w:val="center"/>
            </w:pPr>
            <w:r>
              <w:t>61</w:t>
            </w:r>
          </w:p>
        </w:tc>
        <w:tc>
          <w:tcPr>
            <w:tcW w:w="2084" w:type="dxa"/>
            <w:shd w:val="clear" w:color="auto" w:fill="auto"/>
          </w:tcPr>
          <w:p w:rsidR="004F3E04" w:rsidRDefault="004F3E04" w:rsidP="008B636E">
            <w:pPr>
              <w:jc w:val="center"/>
            </w:pPr>
            <w:r>
              <w:t>632</w:t>
            </w:r>
          </w:p>
        </w:tc>
        <w:tc>
          <w:tcPr>
            <w:tcW w:w="1611" w:type="dxa"/>
            <w:shd w:val="clear" w:color="auto" w:fill="auto"/>
          </w:tcPr>
          <w:p w:rsidR="004F3E04" w:rsidRDefault="004F3E04" w:rsidP="00354FA1">
            <w:pPr>
              <w:jc w:val="center"/>
            </w:pPr>
            <w:r>
              <w:t>8</w:t>
            </w:r>
          </w:p>
        </w:tc>
        <w:tc>
          <w:tcPr>
            <w:tcW w:w="1705" w:type="dxa"/>
            <w:shd w:val="clear" w:color="auto" w:fill="auto"/>
          </w:tcPr>
          <w:p w:rsidR="004F3E04" w:rsidRDefault="004F3E04" w:rsidP="007B633E">
            <w:pPr>
              <w:jc w:val="center"/>
            </w:pPr>
            <w:r>
              <w:t>94</w:t>
            </w:r>
          </w:p>
        </w:tc>
        <w:tc>
          <w:tcPr>
            <w:tcW w:w="2203" w:type="dxa"/>
            <w:shd w:val="clear" w:color="auto" w:fill="auto"/>
          </w:tcPr>
          <w:p w:rsidR="004F3E04" w:rsidRDefault="004F3E04" w:rsidP="007B633E">
            <w:pPr>
              <w:jc w:val="center"/>
            </w:pPr>
            <w:r>
              <w:t>545</w:t>
            </w:r>
          </w:p>
        </w:tc>
      </w:tr>
      <w:tr w:rsidR="00AE7AA9" w:rsidRPr="00585417" w:rsidTr="00DC1999">
        <w:trPr>
          <w:trHeight w:val="522"/>
          <w:tblHeader/>
        </w:trPr>
        <w:tc>
          <w:tcPr>
            <w:tcW w:w="2079" w:type="dxa"/>
            <w:shd w:val="clear" w:color="auto" w:fill="auto"/>
          </w:tcPr>
          <w:p w:rsidR="00AE7AA9" w:rsidRDefault="00AE7AA9" w:rsidP="003A33ED">
            <w:r>
              <w:t>Sprint 67, 07/03/17</w:t>
            </w:r>
          </w:p>
        </w:tc>
        <w:tc>
          <w:tcPr>
            <w:tcW w:w="1326" w:type="dxa"/>
            <w:shd w:val="clear" w:color="auto" w:fill="auto"/>
          </w:tcPr>
          <w:p w:rsidR="00AE7AA9" w:rsidRDefault="00AE7AA9" w:rsidP="00354FA1">
            <w:pPr>
              <w:jc w:val="center"/>
            </w:pPr>
            <w:r>
              <w:t>48</w:t>
            </w:r>
          </w:p>
        </w:tc>
        <w:tc>
          <w:tcPr>
            <w:tcW w:w="2084" w:type="dxa"/>
            <w:shd w:val="clear" w:color="auto" w:fill="auto"/>
          </w:tcPr>
          <w:p w:rsidR="00AE7AA9" w:rsidRDefault="008B636E" w:rsidP="008B636E">
            <w:pPr>
              <w:jc w:val="center"/>
            </w:pPr>
            <w:r>
              <w:t>699</w:t>
            </w:r>
          </w:p>
        </w:tc>
        <w:tc>
          <w:tcPr>
            <w:tcW w:w="1611" w:type="dxa"/>
            <w:shd w:val="clear" w:color="auto" w:fill="auto"/>
          </w:tcPr>
          <w:p w:rsidR="00AE7AA9" w:rsidRDefault="00693384" w:rsidP="00354FA1">
            <w:pPr>
              <w:jc w:val="center"/>
            </w:pPr>
            <w:r>
              <w:t>32</w:t>
            </w:r>
          </w:p>
        </w:tc>
        <w:tc>
          <w:tcPr>
            <w:tcW w:w="1705" w:type="dxa"/>
            <w:shd w:val="clear" w:color="auto" w:fill="auto"/>
          </w:tcPr>
          <w:p w:rsidR="00AE7AA9" w:rsidRDefault="00693384" w:rsidP="007B633E">
            <w:pPr>
              <w:jc w:val="center"/>
            </w:pPr>
            <w:r>
              <w:t>573</w:t>
            </w:r>
          </w:p>
        </w:tc>
        <w:tc>
          <w:tcPr>
            <w:tcW w:w="2203" w:type="dxa"/>
            <w:shd w:val="clear" w:color="auto" w:fill="auto"/>
          </w:tcPr>
          <w:p w:rsidR="00AE7AA9" w:rsidRDefault="00693384" w:rsidP="007B633E">
            <w:pPr>
              <w:jc w:val="center"/>
            </w:pPr>
            <w:r>
              <w:t>126</w:t>
            </w:r>
          </w:p>
        </w:tc>
      </w:tr>
      <w:tr w:rsidR="00DC1999" w:rsidRPr="00585417" w:rsidTr="00DC1999">
        <w:trPr>
          <w:trHeight w:val="522"/>
          <w:tblHeader/>
        </w:trPr>
        <w:tc>
          <w:tcPr>
            <w:tcW w:w="2079" w:type="dxa"/>
            <w:shd w:val="clear" w:color="auto" w:fill="auto"/>
          </w:tcPr>
          <w:p w:rsidR="00DC1999" w:rsidRPr="001A4900" w:rsidRDefault="003A33ED" w:rsidP="003A33ED">
            <w:r>
              <w:t>Sprint 66, 06/19</w:t>
            </w:r>
            <w:r w:rsidR="00085FCF">
              <w:t>/17</w:t>
            </w:r>
          </w:p>
        </w:tc>
        <w:tc>
          <w:tcPr>
            <w:tcW w:w="1326" w:type="dxa"/>
            <w:shd w:val="clear" w:color="auto" w:fill="auto"/>
          </w:tcPr>
          <w:p w:rsidR="00DC1999" w:rsidRPr="001A4900" w:rsidRDefault="007A0D94" w:rsidP="00354FA1">
            <w:pPr>
              <w:jc w:val="center"/>
            </w:pPr>
            <w:r>
              <w:t>6</w:t>
            </w:r>
            <w:r w:rsidR="00E73C34">
              <w:t>8</w:t>
            </w:r>
          </w:p>
        </w:tc>
        <w:tc>
          <w:tcPr>
            <w:tcW w:w="2084" w:type="dxa"/>
            <w:shd w:val="clear" w:color="auto" w:fill="auto"/>
          </w:tcPr>
          <w:p w:rsidR="00DC1999" w:rsidRPr="001A4900" w:rsidRDefault="0052027B" w:rsidP="00354FA1">
            <w:pPr>
              <w:jc w:val="center"/>
            </w:pPr>
            <w:r>
              <w:t>979</w:t>
            </w:r>
          </w:p>
        </w:tc>
        <w:tc>
          <w:tcPr>
            <w:tcW w:w="1611" w:type="dxa"/>
            <w:shd w:val="clear" w:color="auto" w:fill="auto"/>
          </w:tcPr>
          <w:p w:rsidR="00DC1999" w:rsidRPr="001A4900" w:rsidRDefault="004C60F1" w:rsidP="00354FA1">
            <w:pPr>
              <w:jc w:val="center"/>
            </w:pPr>
            <w:r>
              <w:t>100</w:t>
            </w:r>
          </w:p>
        </w:tc>
        <w:tc>
          <w:tcPr>
            <w:tcW w:w="1705" w:type="dxa"/>
            <w:shd w:val="clear" w:color="auto" w:fill="auto"/>
          </w:tcPr>
          <w:p w:rsidR="00DC1999" w:rsidRPr="001A4900" w:rsidRDefault="00E0062B" w:rsidP="007B633E">
            <w:pPr>
              <w:jc w:val="center"/>
            </w:pPr>
            <w:r>
              <w:t>651</w:t>
            </w:r>
          </w:p>
        </w:tc>
        <w:tc>
          <w:tcPr>
            <w:tcW w:w="2203" w:type="dxa"/>
            <w:shd w:val="clear" w:color="auto" w:fill="auto"/>
          </w:tcPr>
          <w:p w:rsidR="00DC1999" w:rsidRPr="001A4900" w:rsidRDefault="00E0062B" w:rsidP="007B633E">
            <w:pPr>
              <w:jc w:val="center"/>
            </w:pPr>
            <w:r>
              <w:t>328</w:t>
            </w:r>
          </w:p>
        </w:tc>
      </w:tr>
      <w:tr w:rsidR="003A33ED" w:rsidRPr="00585417" w:rsidTr="00DC1999">
        <w:trPr>
          <w:trHeight w:val="522"/>
          <w:tblHeader/>
        </w:trPr>
        <w:tc>
          <w:tcPr>
            <w:tcW w:w="2079" w:type="dxa"/>
            <w:shd w:val="clear" w:color="auto" w:fill="auto"/>
          </w:tcPr>
          <w:p w:rsidR="003A33ED" w:rsidRDefault="003A33ED" w:rsidP="003A33ED">
            <w:r>
              <w:t>Sprint 65, 06/05/17</w:t>
            </w:r>
          </w:p>
        </w:tc>
        <w:tc>
          <w:tcPr>
            <w:tcW w:w="1326" w:type="dxa"/>
            <w:shd w:val="clear" w:color="auto" w:fill="auto"/>
          </w:tcPr>
          <w:p w:rsidR="003A33ED" w:rsidRDefault="003A33ED" w:rsidP="003A33ED">
            <w:pPr>
              <w:jc w:val="center"/>
            </w:pPr>
            <w:r>
              <w:t>61</w:t>
            </w:r>
          </w:p>
        </w:tc>
        <w:tc>
          <w:tcPr>
            <w:tcW w:w="2084" w:type="dxa"/>
            <w:shd w:val="clear" w:color="auto" w:fill="auto"/>
          </w:tcPr>
          <w:p w:rsidR="003A33ED" w:rsidRDefault="003A33ED" w:rsidP="003A33ED">
            <w:pPr>
              <w:jc w:val="center"/>
            </w:pPr>
            <w:r>
              <w:t>720</w:t>
            </w:r>
          </w:p>
        </w:tc>
        <w:tc>
          <w:tcPr>
            <w:tcW w:w="1611" w:type="dxa"/>
            <w:shd w:val="clear" w:color="auto" w:fill="auto"/>
          </w:tcPr>
          <w:p w:rsidR="003A33ED" w:rsidRDefault="003A33ED" w:rsidP="003A33ED">
            <w:pPr>
              <w:jc w:val="center"/>
            </w:pPr>
            <w:r>
              <w:t>120</w:t>
            </w:r>
          </w:p>
        </w:tc>
        <w:tc>
          <w:tcPr>
            <w:tcW w:w="1705" w:type="dxa"/>
            <w:shd w:val="clear" w:color="auto" w:fill="auto"/>
          </w:tcPr>
          <w:p w:rsidR="003A33ED" w:rsidRDefault="003A33ED" w:rsidP="003A33ED">
            <w:pPr>
              <w:jc w:val="center"/>
            </w:pPr>
            <w:r>
              <w:t>324</w:t>
            </w:r>
          </w:p>
        </w:tc>
        <w:tc>
          <w:tcPr>
            <w:tcW w:w="2203" w:type="dxa"/>
            <w:shd w:val="clear" w:color="auto" w:fill="auto"/>
          </w:tcPr>
          <w:p w:rsidR="003A33ED" w:rsidRDefault="003A33ED" w:rsidP="003A33ED">
            <w:pPr>
              <w:jc w:val="center"/>
            </w:pPr>
            <w:r>
              <w:t>276</w:t>
            </w:r>
          </w:p>
        </w:tc>
      </w:tr>
      <w:tr w:rsidR="00085FCF" w:rsidRPr="00585417" w:rsidTr="00DC1999">
        <w:trPr>
          <w:trHeight w:val="522"/>
          <w:tblHeader/>
        </w:trPr>
        <w:tc>
          <w:tcPr>
            <w:tcW w:w="2079" w:type="dxa"/>
            <w:shd w:val="clear" w:color="auto" w:fill="auto"/>
          </w:tcPr>
          <w:p w:rsidR="00085FCF" w:rsidRDefault="00085FCF" w:rsidP="00085FCF">
            <w:r>
              <w:t>Sprint 64</w:t>
            </w:r>
            <w:r w:rsidRPr="001A4900">
              <w:t>, 0</w:t>
            </w:r>
            <w:r>
              <w:t>5/22</w:t>
            </w:r>
            <w:r w:rsidRPr="001A4900">
              <w:t>/17</w:t>
            </w:r>
          </w:p>
        </w:tc>
        <w:tc>
          <w:tcPr>
            <w:tcW w:w="1326" w:type="dxa"/>
            <w:shd w:val="clear" w:color="auto" w:fill="auto"/>
          </w:tcPr>
          <w:p w:rsidR="00085FCF" w:rsidRDefault="00085FCF" w:rsidP="00085FCF">
            <w:pPr>
              <w:jc w:val="center"/>
            </w:pPr>
            <w:r>
              <w:t>69</w:t>
            </w:r>
          </w:p>
        </w:tc>
        <w:tc>
          <w:tcPr>
            <w:tcW w:w="2084" w:type="dxa"/>
            <w:shd w:val="clear" w:color="auto" w:fill="auto"/>
          </w:tcPr>
          <w:p w:rsidR="00085FCF" w:rsidRDefault="00085FCF" w:rsidP="00085FCF">
            <w:pPr>
              <w:jc w:val="center"/>
            </w:pPr>
            <w:r>
              <w:t>656</w:t>
            </w:r>
          </w:p>
        </w:tc>
        <w:tc>
          <w:tcPr>
            <w:tcW w:w="1611" w:type="dxa"/>
            <w:shd w:val="clear" w:color="auto" w:fill="auto"/>
          </w:tcPr>
          <w:p w:rsidR="00085FCF" w:rsidRDefault="00085FCF" w:rsidP="00085FCF">
            <w:pPr>
              <w:jc w:val="center"/>
            </w:pPr>
            <w:r>
              <w:t>10</w:t>
            </w:r>
          </w:p>
        </w:tc>
        <w:tc>
          <w:tcPr>
            <w:tcW w:w="1705" w:type="dxa"/>
            <w:shd w:val="clear" w:color="auto" w:fill="auto"/>
          </w:tcPr>
          <w:p w:rsidR="00085FCF" w:rsidRDefault="00085FCF" w:rsidP="00085FCF">
            <w:pPr>
              <w:jc w:val="center"/>
            </w:pPr>
            <w:r>
              <w:t>200</w:t>
            </w:r>
          </w:p>
        </w:tc>
        <w:tc>
          <w:tcPr>
            <w:tcW w:w="2203" w:type="dxa"/>
            <w:shd w:val="clear" w:color="auto" w:fill="auto"/>
          </w:tcPr>
          <w:p w:rsidR="00085FCF" w:rsidRDefault="00085FCF" w:rsidP="00085FCF">
            <w:pPr>
              <w:jc w:val="center"/>
            </w:pPr>
            <w:r>
              <w:t>446</w:t>
            </w:r>
          </w:p>
        </w:tc>
      </w:tr>
    </w:tbl>
    <w:p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rsidR="00BC3962" w:rsidRDefault="00BC3962" w:rsidP="004F38B5">
      <w:pPr>
        <w:pStyle w:val="Heading1"/>
        <w:rPr>
          <w:sz w:val="24"/>
          <w:szCs w:val="24"/>
        </w:rPr>
      </w:pPr>
      <w:r>
        <w:rPr>
          <w:sz w:val="24"/>
          <w:szCs w:val="24"/>
        </w:rPr>
        <w:lastRenderedPageBreak/>
        <w:t>Description of Current Key Activities</w:t>
      </w:r>
    </w:p>
    <w:p w:rsidR="00F776FE" w:rsidRPr="00F776FE" w:rsidRDefault="00F776FE" w:rsidP="00F776FE">
      <w:r>
        <w:t xml:space="preserve">In this section we will summarize the key activities in-progress for the week. This section will provide a high-level overview of the main areas of focus for each key activity. The activities are listed in alphabetical order. </w:t>
      </w:r>
    </w:p>
    <w:p w:rsidR="006F7EB7" w:rsidRDefault="006F7EB7" w:rsidP="00F776FE">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authentication process for AMC is 9/14/17. Upcoming milestones are the ORR at the CIDROC meeting (August 23, 2017) and the Enterprise Governance EPLC meeting (September 6, 2017). The activities described below are part of the tasks accomplished and planned to achieve the deadline. </w:t>
      </w:r>
    </w:p>
    <w:p w:rsidR="006F7EB7" w:rsidRPr="00BC3962" w:rsidRDefault="006F7EB7" w:rsidP="00F776FE">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rsidR="006F7EB7" w:rsidRDefault="006F7EB7" w:rsidP="00F776FE">
      <w:pPr>
        <w:pStyle w:val="ListParagraph"/>
        <w:numPr>
          <w:ilvl w:val="0"/>
          <w:numId w:val="43"/>
        </w:numPr>
      </w:pPr>
      <w:r w:rsidRPr="00F776FE">
        <w:rPr>
          <w:b/>
        </w:rPr>
        <w:lastRenderedPageBreak/>
        <w:t>Master Facility Table User Interface Requirements:</w:t>
      </w:r>
      <w:r>
        <w:t xml:space="preserve"> The purpose of this </w:t>
      </w:r>
      <w:r w:rsidR="00F776FE">
        <w:t>activity is to finalize the initial requirements for the Master Facility Table proposed user interface. Development for the new UI is projected for after the Active Directory implementation is complete.</w:t>
      </w:r>
    </w:p>
    <w:p w:rsidR="006F7EB7" w:rsidRDefault="006F7EB7" w:rsidP="00F776FE">
      <w:pPr>
        <w:pStyle w:val="ListParagraph"/>
        <w:numPr>
          <w:ilvl w:val="0"/>
          <w:numId w:val="43"/>
        </w:numPr>
      </w:pPr>
      <w:r w:rsidRPr="00F776FE">
        <w:rPr>
          <w:b/>
        </w:rPr>
        <w:t>Server Upgrade (Production and Staging)</w:t>
      </w:r>
      <w:r w:rsidR="00F776FE" w:rsidRPr="00F776FE">
        <w:rPr>
          <w:b/>
        </w:rPr>
        <w:t xml:space="preserve">: </w:t>
      </w:r>
      <w:r w:rsidR="00F776FE">
        <w:t xml:space="preserve">In June and July, ICF undertook a server upgrade for both the staging and production environments. At this time only the BioTerminal and SAS servers remain in the old environment in production. All staging servers have been updated. It is projected that the BioTerminal and SAS will be switched to the new environment by August 4, 2017. </w:t>
      </w:r>
    </w:p>
    <w:p w:rsidR="007C660E" w:rsidRDefault="002203BD" w:rsidP="004F38B5">
      <w:pPr>
        <w:pStyle w:val="Heading1"/>
        <w:rPr>
          <w:sz w:val="24"/>
          <w:szCs w:val="24"/>
        </w:rPr>
      </w:pPr>
      <w:r w:rsidRPr="00295B99">
        <w:rPr>
          <w:sz w:val="24"/>
          <w:szCs w:val="24"/>
        </w:rPr>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rsidTr="00E177EB">
        <w:trPr>
          <w:cantSplit/>
          <w:trHeight w:val="423"/>
          <w:tblHeader/>
        </w:trPr>
        <w:tc>
          <w:tcPr>
            <w:tcW w:w="1541" w:type="dxa"/>
            <w:shd w:val="clear" w:color="auto" w:fill="D9D9D9" w:themeFill="background1" w:themeFillShade="D9"/>
            <w:noWrap/>
            <w:hideMark/>
          </w:tcPr>
          <w:p w:rsidR="000067F4" w:rsidRPr="000734DF" w:rsidRDefault="000067F4" w:rsidP="001B5859">
            <w:pPr>
              <w:rPr>
                <w:rFonts w:ascii="Calibri" w:hAnsi="Calibri"/>
                <w:b/>
                <w:bCs/>
                <w:sz w:val="20"/>
                <w:szCs w:val="20"/>
              </w:rPr>
            </w:pPr>
            <w:bookmarkStart w:id="0" w:name="_New/Significant_Project_Issues/Risk"/>
            <w:bookmarkEnd w:id="0"/>
            <w:r w:rsidRPr="000734DF">
              <w:rPr>
                <w:rFonts w:ascii="Calibri" w:hAnsi="Calibri"/>
                <w:b/>
                <w:bCs/>
                <w:sz w:val="20"/>
                <w:szCs w:val="20"/>
              </w:rPr>
              <w:t>Category</w:t>
            </w:r>
          </w:p>
        </w:tc>
        <w:tc>
          <w:tcPr>
            <w:tcW w:w="9543" w:type="dxa"/>
            <w:shd w:val="clear" w:color="auto" w:fill="D9D9D9" w:themeFill="background1" w:themeFillShade="D9"/>
            <w:noWrap/>
            <w:hideMark/>
          </w:tcPr>
          <w:p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rsidTr="00A4766C">
        <w:trPr>
          <w:trHeight w:val="755"/>
        </w:trPr>
        <w:tc>
          <w:tcPr>
            <w:tcW w:w="1541" w:type="dxa"/>
          </w:tcPr>
          <w:p w:rsidR="00B24F7D" w:rsidRPr="00FE0867" w:rsidRDefault="00B24F7D" w:rsidP="00932F28">
            <w:pPr>
              <w:rPr>
                <w:rStyle w:val="PlainTextChar"/>
                <w:sz w:val="20"/>
              </w:rPr>
            </w:pPr>
            <w:r>
              <w:rPr>
                <w:rStyle w:val="PlainTextChar"/>
                <w:sz w:val="20"/>
              </w:rPr>
              <w:t xml:space="preserve">Requirements </w:t>
            </w:r>
          </w:p>
        </w:tc>
        <w:tc>
          <w:tcPr>
            <w:tcW w:w="9543" w:type="dxa"/>
          </w:tcPr>
          <w:p w:rsidR="00B016E5" w:rsidRDefault="00B016E5" w:rsidP="00FB1209">
            <w:pPr>
              <w:pStyle w:val="ListParagraph"/>
              <w:numPr>
                <w:ilvl w:val="0"/>
                <w:numId w:val="1"/>
              </w:numPr>
              <w:ind w:left="162" w:hanging="162"/>
              <w:rPr>
                <w:rStyle w:val="PlainTextChar"/>
                <w:sz w:val="18"/>
                <w:szCs w:val="18"/>
              </w:rPr>
            </w:pPr>
            <w:r>
              <w:rPr>
                <w:rStyle w:val="PlainTextChar"/>
                <w:sz w:val="18"/>
                <w:szCs w:val="18"/>
              </w:rPr>
              <w:t>Master Facility Table (MFT)</w:t>
            </w:r>
            <w:r w:rsidR="003476B6">
              <w:rPr>
                <w:rStyle w:val="PlainTextChar"/>
                <w:sz w:val="18"/>
                <w:szCs w:val="18"/>
              </w:rPr>
              <w:t xml:space="preserve"> UI</w:t>
            </w:r>
          </w:p>
          <w:p w:rsidR="00B016E5" w:rsidRDefault="003B2F1E" w:rsidP="00B016E5">
            <w:pPr>
              <w:pStyle w:val="ListParagraph"/>
              <w:numPr>
                <w:ilvl w:val="1"/>
                <w:numId w:val="1"/>
              </w:numPr>
              <w:rPr>
                <w:rStyle w:val="PlainTextChar"/>
                <w:sz w:val="18"/>
                <w:szCs w:val="18"/>
              </w:rPr>
            </w:pPr>
            <w:r>
              <w:rPr>
                <w:rStyle w:val="PlainTextChar"/>
                <w:sz w:val="18"/>
                <w:szCs w:val="18"/>
              </w:rPr>
              <w:t>Developed Roadmap for MFT UI requirements.</w:t>
            </w:r>
          </w:p>
          <w:p w:rsidR="00B016E5" w:rsidRDefault="003476B6" w:rsidP="00FB1209">
            <w:pPr>
              <w:pStyle w:val="ListParagraph"/>
              <w:numPr>
                <w:ilvl w:val="0"/>
                <w:numId w:val="1"/>
              </w:numPr>
              <w:ind w:left="162" w:hanging="162"/>
              <w:rPr>
                <w:rStyle w:val="PlainTextChar"/>
                <w:sz w:val="18"/>
                <w:szCs w:val="18"/>
              </w:rPr>
            </w:pPr>
            <w:r>
              <w:rPr>
                <w:rStyle w:val="PlainTextChar"/>
                <w:sz w:val="18"/>
                <w:szCs w:val="18"/>
              </w:rPr>
              <w:t xml:space="preserve">AMC </w:t>
            </w:r>
            <w:r w:rsidR="00B016E5">
              <w:rPr>
                <w:rStyle w:val="PlainTextChar"/>
                <w:sz w:val="18"/>
                <w:szCs w:val="18"/>
              </w:rPr>
              <w:t>Active Directory</w:t>
            </w:r>
          </w:p>
          <w:p w:rsidR="00B016E5" w:rsidRDefault="00274249" w:rsidP="00B016E5">
            <w:pPr>
              <w:pStyle w:val="ListParagraph"/>
              <w:numPr>
                <w:ilvl w:val="1"/>
                <w:numId w:val="1"/>
              </w:numPr>
              <w:rPr>
                <w:rStyle w:val="PlainTextChar"/>
                <w:sz w:val="18"/>
                <w:szCs w:val="18"/>
              </w:rPr>
            </w:pPr>
            <w:r>
              <w:rPr>
                <w:rStyle w:val="PlainTextChar"/>
                <w:sz w:val="18"/>
                <w:szCs w:val="18"/>
              </w:rPr>
              <w:t xml:space="preserve">Initiated design and requirement sessions for AMC AD development. </w:t>
            </w:r>
          </w:p>
          <w:p w:rsidR="003B2F1E" w:rsidRDefault="003B2F1E" w:rsidP="00B016E5">
            <w:pPr>
              <w:pStyle w:val="ListParagraph"/>
              <w:numPr>
                <w:ilvl w:val="1"/>
                <w:numId w:val="1"/>
              </w:numPr>
              <w:rPr>
                <w:rStyle w:val="PlainTextChar"/>
                <w:sz w:val="18"/>
                <w:szCs w:val="18"/>
              </w:rPr>
            </w:pPr>
            <w:r>
              <w:rPr>
                <w:rStyle w:val="PlainTextChar"/>
                <w:sz w:val="18"/>
                <w:szCs w:val="18"/>
              </w:rPr>
              <w:t xml:space="preserve">Developed test plan for Active Directory. </w:t>
            </w:r>
          </w:p>
          <w:p w:rsidR="003B2F1E" w:rsidRDefault="003B2F1E" w:rsidP="00B016E5">
            <w:pPr>
              <w:pStyle w:val="ListParagraph"/>
              <w:numPr>
                <w:ilvl w:val="1"/>
                <w:numId w:val="1"/>
              </w:numPr>
              <w:rPr>
                <w:rStyle w:val="PlainTextChar"/>
                <w:sz w:val="18"/>
                <w:szCs w:val="18"/>
              </w:rPr>
            </w:pPr>
            <w:r>
              <w:rPr>
                <w:rStyle w:val="PlainTextChar"/>
                <w:sz w:val="18"/>
                <w:szCs w:val="18"/>
              </w:rPr>
              <w:t xml:space="preserve">Initiated testing of Active Directory User Stories. </w:t>
            </w:r>
          </w:p>
          <w:p w:rsidR="003B2F1E" w:rsidRDefault="003B2F1E" w:rsidP="00B016E5">
            <w:pPr>
              <w:pStyle w:val="ListParagraph"/>
              <w:numPr>
                <w:ilvl w:val="0"/>
                <w:numId w:val="1"/>
              </w:numPr>
              <w:ind w:left="162" w:hanging="162"/>
              <w:rPr>
                <w:rStyle w:val="PlainTextChar"/>
                <w:sz w:val="18"/>
                <w:szCs w:val="18"/>
              </w:rPr>
            </w:pPr>
            <w:r>
              <w:rPr>
                <w:rStyle w:val="PlainTextChar"/>
                <w:sz w:val="18"/>
                <w:szCs w:val="18"/>
              </w:rPr>
              <w:t>Other</w:t>
            </w:r>
          </w:p>
          <w:p w:rsidR="003B2F1E" w:rsidRDefault="003B2F1E" w:rsidP="003B2F1E">
            <w:pPr>
              <w:pStyle w:val="ListParagraph"/>
              <w:numPr>
                <w:ilvl w:val="1"/>
                <w:numId w:val="1"/>
              </w:numPr>
              <w:rPr>
                <w:rStyle w:val="PlainTextChar"/>
                <w:sz w:val="18"/>
                <w:szCs w:val="18"/>
              </w:rPr>
            </w:pPr>
            <w:r>
              <w:rPr>
                <w:rStyle w:val="PlainTextChar"/>
                <w:sz w:val="18"/>
                <w:szCs w:val="18"/>
              </w:rPr>
              <w:t>Developed document detailing how Requirements team could use JIRA to track requirements.</w:t>
            </w:r>
          </w:p>
          <w:p w:rsidR="00B016E5" w:rsidRPr="00B016E5" w:rsidRDefault="003476B6" w:rsidP="00B016E5">
            <w:pPr>
              <w:pStyle w:val="ListParagraph"/>
              <w:numPr>
                <w:ilvl w:val="0"/>
                <w:numId w:val="1"/>
              </w:numPr>
              <w:ind w:left="162" w:hanging="162"/>
              <w:rPr>
                <w:rStyle w:val="PlainTextChar"/>
                <w:sz w:val="18"/>
                <w:szCs w:val="18"/>
              </w:rPr>
            </w:pPr>
            <w:r>
              <w:rPr>
                <w:rStyle w:val="PlainTextChar"/>
                <w:sz w:val="18"/>
                <w:szCs w:val="18"/>
              </w:rPr>
              <w:t>AMC Enhancements</w:t>
            </w:r>
          </w:p>
          <w:p w:rsidR="00B016E5" w:rsidRDefault="00384FEA" w:rsidP="005516B2">
            <w:pPr>
              <w:pStyle w:val="ListParagraph"/>
              <w:numPr>
                <w:ilvl w:val="1"/>
                <w:numId w:val="1"/>
              </w:numPr>
              <w:rPr>
                <w:rStyle w:val="PlainTextChar"/>
                <w:sz w:val="18"/>
                <w:szCs w:val="18"/>
              </w:rPr>
            </w:pPr>
            <w:r>
              <w:rPr>
                <w:rStyle w:val="PlainTextChar"/>
                <w:sz w:val="18"/>
                <w:szCs w:val="18"/>
              </w:rPr>
              <w:t xml:space="preserve">Reviewed and prioritized AMC Enhancement Tickets. </w:t>
            </w:r>
          </w:p>
          <w:p w:rsidR="003B2F1E" w:rsidRPr="003B2F1E" w:rsidRDefault="003B2F1E" w:rsidP="003B2F1E">
            <w:pPr>
              <w:rPr>
                <w:rStyle w:val="PlainTextChar"/>
                <w:sz w:val="18"/>
                <w:szCs w:val="18"/>
              </w:rPr>
            </w:pPr>
          </w:p>
        </w:tc>
      </w:tr>
      <w:tr w:rsidR="00DF5318" w:rsidRPr="001A13EF" w:rsidTr="00EB5474">
        <w:trPr>
          <w:trHeight w:val="1179"/>
        </w:trPr>
        <w:tc>
          <w:tcPr>
            <w:tcW w:w="1541" w:type="dxa"/>
            <w:shd w:val="clear" w:color="auto" w:fill="auto"/>
          </w:tcPr>
          <w:p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rsidR="00121786" w:rsidRPr="005A744F" w:rsidRDefault="009B2C66" w:rsidP="00121786">
            <w:pPr>
              <w:pStyle w:val="ListParagraph"/>
              <w:numPr>
                <w:ilvl w:val="0"/>
                <w:numId w:val="1"/>
              </w:numPr>
              <w:ind w:left="162" w:hanging="162"/>
              <w:rPr>
                <w:rStyle w:val="PlainTextChar"/>
                <w:color w:val="FF0000"/>
                <w:sz w:val="18"/>
                <w:szCs w:val="18"/>
              </w:rPr>
            </w:pPr>
            <w:r>
              <w:rPr>
                <w:rStyle w:val="PlainTextChar"/>
                <w:sz w:val="18"/>
                <w:szCs w:val="18"/>
              </w:rPr>
              <w:t>Server Upgrade</w:t>
            </w:r>
          </w:p>
          <w:p w:rsidR="0078306D" w:rsidRDefault="0051513C" w:rsidP="005516B2">
            <w:pPr>
              <w:pStyle w:val="ListParagraph"/>
              <w:numPr>
                <w:ilvl w:val="1"/>
                <w:numId w:val="1"/>
              </w:numPr>
              <w:rPr>
                <w:rStyle w:val="PlainTextChar"/>
                <w:sz w:val="18"/>
                <w:szCs w:val="18"/>
              </w:rPr>
            </w:pPr>
            <w:r w:rsidRPr="0051513C">
              <w:rPr>
                <w:rStyle w:val="PlainTextChar"/>
                <w:sz w:val="18"/>
                <w:szCs w:val="18"/>
              </w:rPr>
              <w:t>Updated the four authorized columns (Procedure_Code, Diagnosis_Type, Diagnosis_Code, Chief_Complain_Code) data types in the Processed and Exceptions tables for all sites on STAGE-ARCHIVE.</w:t>
            </w:r>
          </w:p>
          <w:p w:rsidR="0051513C" w:rsidRDefault="0051513C" w:rsidP="005516B2">
            <w:pPr>
              <w:pStyle w:val="ListParagraph"/>
              <w:numPr>
                <w:ilvl w:val="1"/>
                <w:numId w:val="1"/>
              </w:numPr>
              <w:rPr>
                <w:rStyle w:val="PlainTextChar"/>
                <w:sz w:val="18"/>
                <w:szCs w:val="18"/>
              </w:rPr>
            </w:pPr>
            <w:r>
              <w:rPr>
                <w:rStyle w:val="PlainTextChar"/>
                <w:sz w:val="18"/>
                <w:szCs w:val="18"/>
              </w:rPr>
              <w:t>Performed SQL Monitoring and replication checkups.</w:t>
            </w:r>
          </w:p>
          <w:p w:rsidR="0051513C" w:rsidRDefault="0051513C" w:rsidP="005516B2">
            <w:pPr>
              <w:pStyle w:val="ListParagraph"/>
              <w:numPr>
                <w:ilvl w:val="1"/>
                <w:numId w:val="1"/>
              </w:numPr>
              <w:rPr>
                <w:rStyle w:val="PlainTextChar"/>
                <w:sz w:val="18"/>
                <w:szCs w:val="18"/>
              </w:rPr>
            </w:pPr>
            <w:r>
              <w:rPr>
                <w:rStyle w:val="PlainTextChar"/>
                <w:sz w:val="18"/>
                <w:szCs w:val="18"/>
              </w:rPr>
              <w:t>Resolved operational and replication issues.</w:t>
            </w:r>
          </w:p>
          <w:p w:rsidR="0051513C" w:rsidRDefault="0051513C" w:rsidP="005516B2">
            <w:pPr>
              <w:pStyle w:val="ListParagraph"/>
              <w:numPr>
                <w:ilvl w:val="1"/>
                <w:numId w:val="1"/>
              </w:numPr>
              <w:rPr>
                <w:rStyle w:val="PlainTextChar"/>
                <w:sz w:val="18"/>
                <w:szCs w:val="18"/>
              </w:rPr>
            </w:pPr>
            <w:r>
              <w:rPr>
                <w:rStyle w:val="PlainTextChar"/>
                <w:sz w:val="18"/>
                <w:szCs w:val="18"/>
              </w:rPr>
              <w:t xml:space="preserve">Addressed connectivity issues in the new environment. </w:t>
            </w:r>
          </w:p>
          <w:p w:rsidR="0051513C" w:rsidRDefault="0051513C" w:rsidP="005516B2">
            <w:pPr>
              <w:pStyle w:val="ListParagraph"/>
              <w:numPr>
                <w:ilvl w:val="1"/>
                <w:numId w:val="1"/>
              </w:numPr>
              <w:rPr>
                <w:rStyle w:val="PlainTextChar"/>
                <w:sz w:val="18"/>
                <w:szCs w:val="18"/>
              </w:rPr>
            </w:pPr>
            <w:r>
              <w:rPr>
                <w:rStyle w:val="PlainTextChar"/>
                <w:sz w:val="18"/>
                <w:szCs w:val="18"/>
              </w:rPr>
              <w:t>Create a test database for JHU for them to work on performance issues.</w:t>
            </w:r>
          </w:p>
          <w:p w:rsidR="0051513C" w:rsidRDefault="0051513C" w:rsidP="005516B2">
            <w:pPr>
              <w:pStyle w:val="ListParagraph"/>
              <w:numPr>
                <w:ilvl w:val="1"/>
                <w:numId w:val="1"/>
              </w:numPr>
              <w:rPr>
                <w:rStyle w:val="PlainTextChar"/>
                <w:sz w:val="18"/>
                <w:szCs w:val="18"/>
              </w:rPr>
            </w:pPr>
            <w:r>
              <w:rPr>
                <w:rStyle w:val="PlainTextChar"/>
                <w:sz w:val="18"/>
                <w:szCs w:val="18"/>
              </w:rPr>
              <w:t>Tested reported issues with SNC servers related to “Double Hop”.</w:t>
            </w:r>
          </w:p>
          <w:p w:rsidR="0051513C" w:rsidRDefault="0051513C" w:rsidP="005516B2">
            <w:pPr>
              <w:pStyle w:val="ListParagraph"/>
              <w:numPr>
                <w:ilvl w:val="1"/>
                <w:numId w:val="1"/>
              </w:numPr>
              <w:rPr>
                <w:rStyle w:val="PlainTextChar"/>
                <w:sz w:val="18"/>
                <w:szCs w:val="18"/>
              </w:rPr>
            </w:pPr>
            <w:r>
              <w:rPr>
                <w:rStyle w:val="PlainTextChar"/>
                <w:sz w:val="18"/>
                <w:szCs w:val="18"/>
              </w:rPr>
              <w:t>Updated CC Validation tool exclusion view in both Staging and Production to exclude all the listed sites.</w:t>
            </w:r>
          </w:p>
          <w:p w:rsidR="00E748E7" w:rsidRPr="00CB6B56" w:rsidRDefault="00274249" w:rsidP="00CB6B56">
            <w:pPr>
              <w:pStyle w:val="ListParagraph"/>
              <w:numPr>
                <w:ilvl w:val="1"/>
                <w:numId w:val="1"/>
              </w:numPr>
              <w:rPr>
                <w:rStyle w:val="PlainTextChar"/>
                <w:sz w:val="18"/>
                <w:szCs w:val="18"/>
              </w:rPr>
            </w:pPr>
            <w:r>
              <w:rPr>
                <w:rStyle w:val="PlainTextChar"/>
                <w:sz w:val="18"/>
                <w:szCs w:val="18"/>
              </w:rPr>
              <w:t xml:space="preserve">Completed installation/configuration of SAS 9.4 on new servers. </w:t>
            </w:r>
          </w:p>
          <w:p w:rsidR="00FC1251" w:rsidRDefault="003476B6" w:rsidP="00121786">
            <w:pPr>
              <w:pStyle w:val="ListParagraph"/>
              <w:numPr>
                <w:ilvl w:val="0"/>
                <w:numId w:val="1"/>
              </w:numPr>
              <w:ind w:left="162" w:hanging="162"/>
              <w:rPr>
                <w:rStyle w:val="PlainTextChar"/>
                <w:sz w:val="18"/>
                <w:szCs w:val="18"/>
              </w:rPr>
            </w:pPr>
            <w:r>
              <w:rPr>
                <w:rStyle w:val="PlainTextChar"/>
                <w:sz w:val="18"/>
                <w:szCs w:val="18"/>
              </w:rPr>
              <w:t xml:space="preserve">AMC </w:t>
            </w:r>
            <w:r w:rsidR="00E748E7">
              <w:rPr>
                <w:rStyle w:val="PlainTextChar"/>
                <w:sz w:val="18"/>
                <w:szCs w:val="18"/>
              </w:rPr>
              <w:t>Acti</w:t>
            </w:r>
            <w:r w:rsidR="00FC1251">
              <w:rPr>
                <w:rStyle w:val="PlainTextChar"/>
                <w:sz w:val="18"/>
                <w:szCs w:val="18"/>
              </w:rPr>
              <w:t>ve Directory</w:t>
            </w:r>
          </w:p>
          <w:p w:rsidR="0078306D" w:rsidRDefault="005516B2" w:rsidP="005516B2">
            <w:pPr>
              <w:pStyle w:val="ListParagraph"/>
              <w:numPr>
                <w:ilvl w:val="1"/>
                <w:numId w:val="1"/>
              </w:numPr>
              <w:rPr>
                <w:rStyle w:val="PlainTextChar"/>
                <w:sz w:val="18"/>
                <w:szCs w:val="18"/>
              </w:rPr>
            </w:pPr>
            <w:r>
              <w:rPr>
                <w:rStyle w:val="PlainTextChar"/>
                <w:sz w:val="18"/>
                <w:szCs w:val="18"/>
              </w:rPr>
              <w:t xml:space="preserve">Completed first half of BA-3660 Active Directory SQL Script Support. </w:t>
            </w:r>
          </w:p>
          <w:p w:rsidR="0051513C" w:rsidRDefault="0051513C" w:rsidP="005516B2">
            <w:pPr>
              <w:pStyle w:val="ListParagraph"/>
              <w:numPr>
                <w:ilvl w:val="1"/>
                <w:numId w:val="1"/>
              </w:numPr>
              <w:rPr>
                <w:rStyle w:val="PlainTextChar"/>
                <w:sz w:val="18"/>
                <w:szCs w:val="18"/>
              </w:rPr>
            </w:pPr>
            <w:r>
              <w:rPr>
                <w:rStyle w:val="PlainTextChar"/>
                <w:sz w:val="18"/>
                <w:szCs w:val="18"/>
              </w:rPr>
              <w:t>Updated with Site_Profile table with Active Directory data and confirmed no Active Directory changes were needed to the sites.</w:t>
            </w:r>
          </w:p>
          <w:p w:rsidR="0051513C" w:rsidRPr="0051513C" w:rsidRDefault="0051513C" w:rsidP="005516B2">
            <w:pPr>
              <w:pStyle w:val="ListParagraph"/>
              <w:numPr>
                <w:ilvl w:val="1"/>
                <w:numId w:val="1"/>
              </w:numPr>
              <w:rPr>
                <w:rStyle w:val="PlainTextChar"/>
                <w:sz w:val="18"/>
                <w:szCs w:val="18"/>
              </w:rPr>
            </w:pPr>
            <w:r w:rsidRPr="0051513C">
              <w:rPr>
                <w:rStyle w:val="PlainTextChar"/>
                <w:sz w:val="18"/>
                <w:szCs w:val="18"/>
              </w:rPr>
              <w:t>Tested FIRST LOGIN FLOW for Active Directory on new database.</w:t>
            </w:r>
          </w:p>
          <w:p w:rsidR="0051513C" w:rsidRDefault="0051513C" w:rsidP="005516B2">
            <w:pPr>
              <w:pStyle w:val="ListParagraph"/>
              <w:numPr>
                <w:ilvl w:val="1"/>
                <w:numId w:val="1"/>
              </w:numPr>
              <w:rPr>
                <w:rStyle w:val="PlainTextChar"/>
                <w:sz w:val="18"/>
                <w:szCs w:val="18"/>
              </w:rPr>
            </w:pPr>
            <w:r w:rsidRPr="0051513C">
              <w:rPr>
                <w:rStyle w:val="PlainTextChar"/>
                <w:sz w:val="18"/>
                <w:szCs w:val="18"/>
              </w:rPr>
              <w:t>Tested existing user login flow for Active Directory on new database.</w:t>
            </w:r>
          </w:p>
          <w:p w:rsidR="00274249" w:rsidRDefault="00274249" w:rsidP="005516B2">
            <w:pPr>
              <w:pStyle w:val="ListParagraph"/>
              <w:numPr>
                <w:ilvl w:val="1"/>
                <w:numId w:val="1"/>
              </w:numPr>
              <w:rPr>
                <w:rStyle w:val="PlainTextChar"/>
                <w:sz w:val="18"/>
                <w:szCs w:val="18"/>
              </w:rPr>
            </w:pPr>
            <w:r>
              <w:rPr>
                <w:rStyle w:val="PlainTextChar"/>
                <w:sz w:val="18"/>
                <w:szCs w:val="18"/>
              </w:rPr>
              <w:t>Performed SQL database changes for AMC Account Status and Active Directory development.</w:t>
            </w:r>
          </w:p>
          <w:p w:rsidR="00274249" w:rsidRPr="0078306D" w:rsidRDefault="00274249" w:rsidP="005516B2">
            <w:pPr>
              <w:pStyle w:val="ListParagraph"/>
              <w:numPr>
                <w:ilvl w:val="1"/>
                <w:numId w:val="1"/>
              </w:numPr>
              <w:rPr>
                <w:rStyle w:val="PlainTextChar"/>
                <w:sz w:val="18"/>
                <w:szCs w:val="18"/>
              </w:rPr>
            </w:pPr>
            <w:r>
              <w:rPr>
                <w:rStyle w:val="PlainTextChar"/>
                <w:sz w:val="18"/>
                <w:szCs w:val="18"/>
              </w:rPr>
              <w:t xml:space="preserve">Updated SQL API documentation as needed for AMC AD and Account Status changes. </w:t>
            </w:r>
          </w:p>
          <w:p w:rsidR="009B2C66" w:rsidRDefault="003476B6" w:rsidP="00121786">
            <w:pPr>
              <w:pStyle w:val="ListParagraph"/>
              <w:numPr>
                <w:ilvl w:val="0"/>
                <w:numId w:val="1"/>
              </w:numPr>
              <w:ind w:left="162" w:hanging="162"/>
              <w:rPr>
                <w:rStyle w:val="PlainTextChar"/>
                <w:sz w:val="18"/>
                <w:szCs w:val="18"/>
              </w:rPr>
            </w:pPr>
            <w:r>
              <w:rPr>
                <w:rStyle w:val="PlainTextChar"/>
                <w:sz w:val="18"/>
                <w:szCs w:val="18"/>
              </w:rPr>
              <w:t>AMC Enhancements</w:t>
            </w:r>
          </w:p>
          <w:p w:rsidR="00AD60AC" w:rsidRPr="00CB6B56" w:rsidRDefault="0051513C" w:rsidP="00CB6B56">
            <w:pPr>
              <w:pStyle w:val="ListParagraph"/>
              <w:numPr>
                <w:ilvl w:val="1"/>
                <w:numId w:val="1"/>
              </w:numPr>
              <w:rPr>
                <w:rStyle w:val="PlainTextChar"/>
                <w:sz w:val="18"/>
                <w:szCs w:val="18"/>
              </w:rPr>
            </w:pPr>
            <w:r>
              <w:rPr>
                <w:rStyle w:val="PlainTextChar"/>
                <w:sz w:val="18"/>
                <w:szCs w:val="18"/>
              </w:rPr>
              <w:t xml:space="preserve">Initiated updates on new Manage Users screen UI. </w:t>
            </w:r>
          </w:p>
        </w:tc>
      </w:tr>
      <w:tr w:rsidR="00453932" w:rsidRPr="001A13EF" w:rsidTr="00EA1279">
        <w:trPr>
          <w:trHeight w:val="584"/>
        </w:trPr>
        <w:tc>
          <w:tcPr>
            <w:tcW w:w="1541" w:type="dxa"/>
            <w:shd w:val="clear" w:color="auto" w:fill="auto"/>
            <w:hideMark/>
          </w:tcPr>
          <w:p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rsidR="003B2F1E" w:rsidRDefault="003B2F1E" w:rsidP="00210F67">
            <w:pPr>
              <w:pStyle w:val="ListParagraph"/>
              <w:numPr>
                <w:ilvl w:val="0"/>
                <w:numId w:val="1"/>
              </w:numPr>
              <w:ind w:left="162" w:hanging="162"/>
              <w:rPr>
                <w:rStyle w:val="PlainTextChar"/>
                <w:sz w:val="18"/>
                <w:szCs w:val="18"/>
              </w:rPr>
            </w:pPr>
            <w:r>
              <w:rPr>
                <w:rStyle w:val="PlainTextChar"/>
                <w:sz w:val="18"/>
                <w:szCs w:val="18"/>
              </w:rPr>
              <w:t>New Sites</w:t>
            </w:r>
          </w:p>
          <w:p w:rsidR="003B2F1E" w:rsidRDefault="00684428" w:rsidP="003B2F1E">
            <w:pPr>
              <w:pStyle w:val="ListParagraph"/>
              <w:numPr>
                <w:ilvl w:val="1"/>
                <w:numId w:val="1"/>
              </w:numPr>
              <w:rPr>
                <w:rStyle w:val="PlainTextChar"/>
                <w:sz w:val="18"/>
                <w:szCs w:val="18"/>
              </w:rPr>
            </w:pPr>
            <w:r>
              <w:rPr>
                <w:rStyle w:val="PlainTextChar"/>
                <w:sz w:val="18"/>
                <w:szCs w:val="18"/>
              </w:rPr>
              <w:t>Facilitated</w:t>
            </w:r>
            <w:r w:rsidR="003B2F1E">
              <w:rPr>
                <w:rStyle w:val="PlainTextChar"/>
                <w:sz w:val="18"/>
                <w:szCs w:val="18"/>
              </w:rPr>
              <w:t xml:space="preserve"> Onboarding webinar for </w:t>
            </w:r>
            <w:r w:rsidR="005D3B35">
              <w:rPr>
                <w:rStyle w:val="PlainTextChar"/>
                <w:sz w:val="18"/>
                <w:szCs w:val="18"/>
              </w:rPr>
              <w:t>sites.</w:t>
            </w:r>
            <w:r w:rsidR="003B2F1E">
              <w:rPr>
                <w:rStyle w:val="PlainTextChar"/>
                <w:sz w:val="18"/>
                <w:szCs w:val="18"/>
              </w:rPr>
              <w:t xml:space="preserve"> </w:t>
            </w:r>
          </w:p>
          <w:p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rsidR="002A4C34" w:rsidRDefault="00274249" w:rsidP="002A4C34">
            <w:pPr>
              <w:pStyle w:val="ListParagraph"/>
              <w:numPr>
                <w:ilvl w:val="1"/>
                <w:numId w:val="1"/>
              </w:numPr>
              <w:rPr>
                <w:rStyle w:val="PlainTextChar"/>
                <w:sz w:val="18"/>
                <w:szCs w:val="18"/>
              </w:rPr>
            </w:pPr>
            <w:r>
              <w:rPr>
                <w:rStyle w:val="PlainTextChar"/>
                <w:sz w:val="18"/>
                <w:szCs w:val="18"/>
              </w:rPr>
              <w:t>Resolved backlog MFT tickets.</w:t>
            </w:r>
          </w:p>
          <w:p w:rsidR="00274249" w:rsidRDefault="00274249" w:rsidP="002A4C34">
            <w:pPr>
              <w:pStyle w:val="ListParagraph"/>
              <w:numPr>
                <w:ilvl w:val="1"/>
                <w:numId w:val="1"/>
              </w:numPr>
              <w:rPr>
                <w:rStyle w:val="PlainTextChar"/>
                <w:sz w:val="18"/>
                <w:szCs w:val="18"/>
              </w:rPr>
            </w:pPr>
            <w:r>
              <w:rPr>
                <w:rStyle w:val="PlainTextChar"/>
                <w:sz w:val="18"/>
                <w:szCs w:val="18"/>
              </w:rPr>
              <w:lastRenderedPageBreak/>
              <w:t>Completed PreChecks on Quarter 3 MFT Updates.</w:t>
            </w:r>
          </w:p>
          <w:p w:rsidR="00274249" w:rsidRDefault="00274249" w:rsidP="002A4C34">
            <w:pPr>
              <w:pStyle w:val="ListParagraph"/>
              <w:numPr>
                <w:ilvl w:val="1"/>
                <w:numId w:val="1"/>
              </w:numPr>
              <w:rPr>
                <w:rStyle w:val="PlainTextChar"/>
                <w:sz w:val="18"/>
                <w:szCs w:val="18"/>
              </w:rPr>
            </w:pPr>
            <w:r>
              <w:rPr>
                <w:rStyle w:val="PlainTextChar"/>
                <w:sz w:val="18"/>
                <w:szCs w:val="18"/>
              </w:rPr>
              <w:t>Reviewed MFT trainings videos in prep ration for upcoming weeks’ work.</w:t>
            </w:r>
          </w:p>
          <w:p w:rsidR="00985B56" w:rsidRDefault="00985B56" w:rsidP="009B2C66">
            <w:pPr>
              <w:pStyle w:val="ListParagraph"/>
              <w:numPr>
                <w:ilvl w:val="0"/>
                <w:numId w:val="1"/>
              </w:numPr>
              <w:ind w:left="162" w:hanging="162"/>
              <w:rPr>
                <w:rStyle w:val="PlainTextChar"/>
                <w:sz w:val="18"/>
                <w:szCs w:val="18"/>
              </w:rPr>
            </w:pPr>
            <w:r>
              <w:rPr>
                <w:rStyle w:val="PlainTextChar"/>
                <w:sz w:val="18"/>
                <w:szCs w:val="18"/>
              </w:rPr>
              <w:t>Feed Issues</w:t>
            </w:r>
          </w:p>
          <w:p w:rsidR="005516B2" w:rsidRPr="001F3E56" w:rsidRDefault="00274249" w:rsidP="005516B2">
            <w:pPr>
              <w:pStyle w:val="ListParagraph"/>
              <w:numPr>
                <w:ilvl w:val="1"/>
                <w:numId w:val="1"/>
              </w:numPr>
              <w:rPr>
                <w:rStyle w:val="PlainTextChar"/>
                <w:sz w:val="18"/>
                <w:szCs w:val="18"/>
              </w:rPr>
            </w:pPr>
            <w:r>
              <w:rPr>
                <w:rStyle w:val="PlainTextChar"/>
                <w:sz w:val="18"/>
                <w:szCs w:val="18"/>
              </w:rPr>
              <w:t>Reestablished WV Health Information Network.</w:t>
            </w:r>
          </w:p>
          <w:p w:rsidR="009B2C66" w:rsidRDefault="00274249" w:rsidP="001F3E56">
            <w:pPr>
              <w:pStyle w:val="ListParagraph"/>
              <w:numPr>
                <w:ilvl w:val="1"/>
                <w:numId w:val="1"/>
              </w:numPr>
              <w:rPr>
                <w:rStyle w:val="PlainTextChar"/>
                <w:sz w:val="18"/>
                <w:szCs w:val="18"/>
              </w:rPr>
            </w:pPr>
            <w:r>
              <w:rPr>
                <w:rStyle w:val="PlainTextChar"/>
                <w:sz w:val="18"/>
                <w:szCs w:val="18"/>
              </w:rPr>
              <w:t xml:space="preserve">Reconciled feeds on the Lights On Report through email communication. </w:t>
            </w:r>
          </w:p>
          <w:p w:rsidR="00274249" w:rsidRPr="001F3E56" w:rsidRDefault="00274249" w:rsidP="005D3B35">
            <w:pPr>
              <w:pStyle w:val="ListParagraph"/>
              <w:numPr>
                <w:ilvl w:val="1"/>
                <w:numId w:val="1"/>
              </w:numPr>
              <w:rPr>
                <w:rStyle w:val="PlainTextChar"/>
                <w:sz w:val="18"/>
                <w:szCs w:val="18"/>
              </w:rPr>
            </w:pPr>
            <w:r>
              <w:rPr>
                <w:rStyle w:val="PlainTextChar"/>
                <w:sz w:val="18"/>
                <w:szCs w:val="18"/>
              </w:rPr>
              <w:t>Resolved data flow issues for</w:t>
            </w:r>
            <w:r w:rsidR="005D3B35">
              <w:rPr>
                <w:rStyle w:val="PlainTextChar"/>
                <w:sz w:val="18"/>
                <w:szCs w:val="18"/>
              </w:rPr>
              <w:t xml:space="preserve"> site</w:t>
            </w:r>
            <w:r>
              <w:rPr>
                <w:rStyle w:val="PlainTextChar"/>
                <w:sz w:val="18"/>
                <w:szCs w:val="18"/>
              </w:rPr>
              <w:t xml:space="preserve"> </w:t>
            </w:r>
            <w:r w:rsidR="005D3B35">
              <w:rPr>
                <w:rStyle w:val="PlainTextChar"/>
                <w:sz w:val="18"/>
                <w:szCs w:val="18"/>
              </w:rPr>
              <w:t>feeds.</w:t>
            </w:r>
            <w:r>
              <w:rPr>
                <w:rStyle w:val="PlainTextChar"/>
                <w:sz w:val="18"/>
                <w:szCs w:val="18"/>
              </w:rPr>
              <w:t xml:space="preserve">. </w:t>
            </w:r>
          </w:p>
        </w:tc>
      </w:tr>
      <w:tr w:rsidR="00453932" w:rsidRPr="00045373" w:rsidTr="00CB6B56">
        <w:trPr>
          <w:trHeight w:val="530"/>
        </w:trPr>
        <w:tc>
          <w:tcPr>
            <w:tcW w:w="1541" w:type="dxa"/>
            <w:shd w:val="clear" w:color="auto" w:fill="auto"/>
          </w:tcPr>
          <w:p w:rsidR="00453932" w:rsidRPr="00E95F7A" w:rsidRDefault="00453932" w:rsidP="00453932">
            <w:pPr>
              <w:rPr>
                <w:rStyle w:val="PlainTextChar"/>
                <w:sz w:val="20"/>
              </w:rPr>
            </w:pPr>
            <w:r>
              <w:rPr>
                <w:rStyle w:val="PlainTextChar"/>
                <w:sz w:val="20"/>
              </w:rPr>
              <w:lastRenderedPageBreak/>
              <w:t xml:space="preserve">Technical Support </w:t>
            </w:r>
          </w:p>
        </w:tc>
        <w:tc>
          <w:tcPr>
            <w:tcW w:w="9543" w:type="dxa"/>
          </w:tcPr>
          <w:p w:rsidR="00002588" w:rsidRPr="00CB6B56" w:rsidRDefault="00CB6B56" w:rsidP="00CB6B56">
            <w:pPr>
              <w:rPr>
                <w:rStyle w:val="PlainTextChar"/>
                <w:sz w:val="18"/>
                <w:szCs w:val="18"/>
              </w:rPr>
            </w:pPr>
            <w:r w:rsidRPr="00CB6B56">
              <w:rPr>
                <w:rStyle w:val="PlainTextChar"/>
                <w:sz w:val="18"/>
                <w:szCs w:val="18"/>
              </w:rPr>
              <w:t>N/A</w:t>
            </w:r>
          </w:p>
        </w:tc>
      </w:tr>
      <w:tr w:rsidR="00453932" w:rsidRPr="00FA4062" w:rsidTr="00E177EB">
        <w:trPr>
          <w:trHeight w:val="818"/>
        </w:trPr>
        <w:tc>
          <w:tcPr>
            <w:tcW w:w="1541" w:type="dxa"/>
          </w:tcPr>
          <w:p w:rsidR="00453932" w:rsidRPr="00E95F7A" w:rsidRDefault="00453932" w:rsidP="00453932">
            <w:pPr>
              <w:rPr>
                <w:rStyle w:val="PlainTextChar"/>
                <w:sz w:val="20"/>
              </w:rPr>
            </w:pPr>
            <w:r>
              <w:rPr>
                <w:rStyle w:val="PlainTextChar"/>
                <w:sz w:val="20"/>
              </w:rPr>
              <w:t xml:space="preserve">Data Analytics </w:t>
            </w:r>
          </w:p>
        </w:tc>
        <w:tc>
          <w:tcPr>
            <w:tcW w:w="9543" w:type="dxa"/>
          </w:tcPr>
          <w:p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rsidR="00B016E5" w:rsidRDefault="006455F5" w:rsidP="005516B2">
            <w:pPr>
              <w:pStyle w:val="ListParagraph"/>
              <w:numPr>
                <w:ilvl w:val="1"/>
                <w:numId w:val="1"/>
              </w:numPr>
              <w:rPr>
                <w:rStyle w:val="PlainTextChar"/>
                <w:sz w:val="18"/>
                <w:szCs w:val="18"/>
              </w:rPr>
            </w:pPr>
            <w:r>
              <w:rPr>
                <w:rStyle w:val="PlainTextChar"/>
                <w:sz w:val="18"/>
                <w:szCs w:val="18"/>
              </w:rPr>
              <w:t>Produced Weekly Legacy Conversion Status One Pager.</w:t>
            </w:r>
          </w:p>
          <w:p w:rsidR="006455F5" w:rsidRDefault="006455F5" w:rsidP="005516B2">
            <w:pPr>
              <w:pStyle w:val="ListParagraph"/>
              <w:numPr>
                <w:ilvl w:val="1"/>
                <w:numId w:val="1"/>
              </w:numPr>
              <w:rPr>
                <w:rStyle w:val="PlainTextChar"/>
                <w:sz w:val="18"/>
                <w:szCs w:val="18"/>
              </w:rPr>
            </w:pPr>
            <w:r>
              <w:rPr>
                <w:rStyle w:val="PlainTextChar"/>
                <w:sz w:val="18"/>
                <w:szCs w:val="18"/>
              </w:rPr>
              <w:t>Issued meeting notes for the Legacy Weekly Check-In with ADM.</w:t>
            </w:r>
          </w:p>
          <w:p w:rsidR="006455F5" w:rsidRDefault="006455F5" w:rsidP="005516B2">
            <w:pPr>
              <w:pStyle w:val="ListParagraph"/>
              <w:numPr>
                <w:ilvl w:val="1"/>
                <w:numId w:val="1"/>
              </w:numPr>
              <w:rPr>
                <w:rStyle w:val="PlainTextChar"/>
                <w:sz w:val="18"/>
                <w:szCs w:val="18"/>
              </w:rPr>
            </w:pPr>
            <w:r>
              <w:rPr>
                <w:rStyle w:val="PlainTextChar"/>
                <w:sz w:val="18"/>
                <w:szCs w:val="18"/>
              </w:rPr>
              <w:t>Coordinated set up of the PHINCONV_Archive database access for external users.</w:t>
            </w:r>
          </w:p>
          <w:p w:rsidR="006455F5" w:rsidRDefault="006455F5" w:rsidP="005516B2">
            <w:pPr>
              <w:pStyle w:val="ListParagraph"/>
              <w:numPr>
                <w:ilvl w:val="1"/>
                <w:numId w:val="1"/>
              </w:numPr>
              <w:rPr>
                <w:rStyle w:val="PlainTextChar"/>
                <w:sz w:val="18"/>
                <w:szCs w:val="18"/>
              </w:rPr>
            </w:pPr>
            <w:r>
              <w:rPr>
                <w:rStyle w:val="PlainTextChar"/>
                <w:sz w:val="18"/>
                <w:szCs w:val="18"/>
              </w:rPr>
              <w:t xml:space="preserve">Completed the data completeness for California Riverside Legacy Data Assessment. </w:t>
            </w:r>
          </w:p>
          <w:p w:rsidR="006455F5" w:rsidRDefault="006455F5" w:rsidP="005516B2">
            <w:pPr>
              <w:pStyle w:val="ListParagraph"/>
              <w:numPr>
                <w:ilvl w:val="1"/>
                <w:numId w:val="1"/>
              </w:numPr>
              <w:rPr>
                <w:rStyle w:val="PlainTextChar"/>
                <w:sz w:val="18"/>
                <w:szCs w:val="18"/>
              </w:rPr>
            </w:pPr>
            <w:r>
              <w:rPr>
                <w:rStyle w:val="PlainTextChar"/>
                <w:sz w:val="18"/>
                <w:szCs w:val="18"/>
              </w:rPr>
              <w:t xml:space="preserve">Completed the Christus health overlapping facilities investigation. </w:t>
            </w:r>
          </w:p>
          <w:p w:rsidR="006455F5" w:rsidRDefault="006455F5" w:rsidP="005516B2">
            <w:pPr>
              <w:pStyle w:val="ListParagraph"/>
              <w:numPr>
                <w:ilvl w:val="1"/>
                <w:numId w:val="1"/>
              </w:numPr>
              <w:rPr>
                <w:rStyle w:val="PlainTextChar"/>
                <w:sz w:val="18"/>
                <w:szCs w:val="18"/>
              </w:rPr>
            </w:pPr>
            <w:r>
              <w:rPr>
                <w:rStyle w:val="PlainTextChar"/>
                <w:sz w:val="18"/>
                <w:szCs w:val="18"/>
              </w:rPr>
              <w:t>Completed legacy conversion to ESSENCE for Alabama.</w:t>
            </w:r>
          </w:p>
          <w:p w:rsidR="006455F5" w:rsidRPr="00B016E5" w:rsidRDefault="006455F5" w:rsidP="005516B2">
            <w:pPr>
              <w:pStyle w:val="ListParagraph"/>
              <w:numPr>
                <w:ilvl w:val="1"/>
                <w:numId w:val="1"/>
              </w:numPr>
              <w:rPr>
                <w:rStyle w:val="PlainTextChar"/>
                <w:sz w:val="18"/>
                <w:szCs w:val="18"/>
              </w:rPr>
            </w:pPr>
            <w:r>
              <w:rPr>
                <w:rStyle w:val="PlainTextChar"/>
                <w:sz w:val="18"/>
                <w:szCs w:val="18"/>
              </w:rPr>
              <w:t xml:space="preserve">Completed </w:t>
            </w:r>
            <w:r w:rsidR="005D3B35">
              <w:rPr>
                <w:rStyle w:val="PlainTextChar"/>
                <w:sz w:val="18"/>
                <w:szCs w:val="18"/>
              </w:rPr>
              <w:t>site</w:t>
            </w:r>
            <w:r>
              <w:rPr>
                <w:rStyle w:val="PlainTextChar"/>
                <w:sz w:val="18"/>
                <w:szCs w:val="18"/>
              </w:rPr>
              <w:t xml:space="preserve"> PHINMS Quality Assurance. </w:t>
            </w:r>
          </w:p>
          <w:p w:rsidR="002F5A23" w:rsidRDefault="002F5A23" w:rsidP="009A59BC">
            <w:pPr>
              <w:pStyle w:val="ListParagraph"/>
              <w:numPr>
                <w:ilvl w:val="0"/>
                <w:numId w:val="1"/>
              </w:numPr>
              <w:ind w:left="162" w:hanging="162"/>
              <w:rPr>
                <w:rStyle w:val="PlainTextChar"/>
                <w:sz w:val="18"/>
                <w:szCs w:val="18"/>
              </w:rPr>
            </w:pPr>
            <w:r>
              <w:rPr>
                <w:rStyle w:val="PlainTextChar"/>
                <w:sz w:val="18"/>
                <w:szCs w:val="18"/>
              </w:rPr>
              <w:t>Data Quality</w:t>
            </w:r>
          </w:p>
          <w:p w:rsidR="00B016E5" w:rsidRDefault="006455F5" w:rsidP="005516B2">
            <w:pPr>
              <w:pStyle w:val="ListParagraph"/>
              <w:numPr>
                <w:ilvl w:val="1"/>
                <w:numId w:val="1"/>
              </w:numPr>
              <w:rPr>
                <w:rStyle w:val="PlainTextChar"/>
                <w:sz w:val="18"/>
                <w:szCs w:val="18"/>
              </w:rPr>
            </w:pPr>
            <w:r>
              <w:rPr>
                <w:rStyle w:val="PlainTextChar"/>
                <w:sz w:val="18"/>
                <w:szCs w:val="18"/>
              </w:rPr>
              <w:t>Developed resolution and work plan for semicolon wrapping issue.</w:t>
            </w:r>
          </w:p>
          <w:p w:rsidR="006455F5" w:rsidRDefault="006455F5" w:rsidP="005516B2">
            <w:pPr>
              <w:pStyle w:val="ListParagraph"/>
              <w:numPr>
                <w:ilvl w:val="1"/>
                <w:numId w:val="1"/>
              </w:numPr>
              <w:rPr>
                <w:rStyle w:val="PlainTextChar"/>
                <w:sz w:val="18"/>
                <w:szCs w:val="18"/>
              </w:rPr>
            </w:pPr>
            <w:r>
              <w:rPr>
                <w:rStyle w:val="PlainTextChar"/>
                <w:sz w:val="18"/>
                <w:szCs w:val="18"/>
              </w:rPr>
              <w:t xml:space="preserve">Identified defects discovered during the Legacy conversion process, then coordinated with developers to fix and deploy updated code as well as update damaged records where applicable. </w:t>
            </w:r>
          </w:p>
          <w:p w:rsidR="009B2C66" w:rsidRDefault="002F5A23" w:rsidP="009A59BC">
            <w:pPr>
              <w:pStyle w:val="ListParagraph"/>
              <w:numPr>
                <w:ilvl w:val="0"/>
                <w:numId w:val="1"/>
              </w:numPr>
              <w:ind w:left="162" w:hanging="162"/>
              <w:rPr>
                <w:rStyle w:val="PlainTextChar"/>
                <w:sz w:val="18"/>
                <w:szCs w:val="18"/>
              </w:rPr>
            </w:pPr>
            <w:r>
              <w:rPr>
                <w:rStyle w:val="PlainTextChar"/>
                <w:sz w:val="18"/>
                <w:szCs w:val="18"/>
              </w:rPr>
              <w:t>Other</w:t>
            </w:r>
          </w:p>
          <w:p w:rsidR="005516B2" w:rsidRDefault="006455F5" w:rsidP="005516B2">
            <w:pPr>
              <w:pStyle w:val="ListParagraph"/>
              <w:numPr>
                <w:ilvl w:val="1"/>
                <w:numId w:val="1"/>
              </w:numPr>
              <w:rPr>
                <w:rStyle w:val="PlainTextChar"/>
                <w:sz w:val="18"/>
                <w:szCs w:val="18"/>
              </w:rPr>
            </w:pPr>
            <w:r>
              <w:rPr>
                <w:rStyle w:val="PlainTextChar"/>
                <w:sz w:val="18"/>
                <w:szCs w:val="18"/>
              </w:rPr>
              <w:t>Drafted how-to login sheet for legacy communications.</w:t>
            </w:r>
          </w:p>
          <w:p w:rsidR="00FE3911" w:rsidRPr="00CB6B56" w:rsidRDefault="006455F5" w:rsidP="00CB6B56">
            <w:pPr>
              <w:pStyle w:val="ListParagraph"/>
              <w:numPr>
                <w:ilvl w:val="1"/>
                <w:numId w:val="1"/>
              </w:numPr>
              <w:rPr>
                <w:rStyle w:val="PlainTextChar"/>
                <w:sz w:val="18"/>
                <w:szCs w:val="18"/>
              </w:rPr>
            </w:pPr>
            <w:r>
              <w:rPr>
                <w:rStyle w:val="PlainTextChar"/>
                <w:sz w:val="18"/>
                <w:szCs w:val="18"/>
              </w:rPr>
              <w:t xml:space="preserve">Sent out legacy blurb for August NSSP newsletter. </w:t>
            </w:r>
          </w:p>
        </w:tc>
      </w:tr>
      <w:tr w:rsidR="006C610B" w:rsidRPr="00FA4062" w:rsidTr="00E177EB">
        <w:trPr>
          <w:trHeight w:val="818"/>
        </w:trPr>
        <w:tc>
          <w:tcPr>
            <w:tcW w:w="1541" w:type="dxa"/>
          </w:tcPr>
          <w:p w:rsidR="006C610B" w:rsidRDefault="006C610B" w:rsidP="006C610B">
            <w:pPr>
              <w:rPr>
                <w:rStyle w:val="PlainTextChar"/>
                <w:sz w:val="20"/>
              </w:rPr>
            </w:pPr>
            <w:r>
              <w:rPr>
                <w:rStyle w:val="PlainTextChar"/>
                <w:sz w:val="20"/>
              </w:rPr>
              <w:t>Training and Communication</w:t>
            </w:r>
          </w:p>
        </w:tc>
        <w:tc>
          <w:tcPr>
            <w:tcW w:w="9543" w:type="dxa"/>
          </w:tcPr>
          <w:p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rsidR="00AD60AC" w:rsidRDefault="003B2F1E" w:rsidP="005516B2">
            <w:pPr>
              <w:pStyle w:val="ListParagraph"/>
              <w:numPr>
                <w:ilvl w:val="1"/>
                <w:numId w:val="1"/>
              </w:numPr>
              <w:rPr>
                <w:rStyle w:val="PlainTextChar"/>
                <w:sz w:val="18"/>
                <w:szCs w:val="18"/>
              </w:rPr>
            </w:pPr>
            <w:r>
              <w:rPr>
                <w:rStyle w:val="PlainTextChar"/>
                <w:sz w:val="18"/>
                <w:szCs w:val="18"/>
              </w:rPr>
              <w:t>Assigned incoming tickets to appropriate teams.</w:t>
            </w:r>
          </w:p>
          <w:p w:rsidR="00F27CA2" w:rsidRDefault="00F27CA2" w:rsidP="00C434E0">
            <w:pPr>
              <w:pStyle w:val="ListParagraph"/>
              <w:numPr>
                <w:ilvl w:val="0"/>
                <w:numId w:val="1"/>
              </w:numPr>
              <w:ind w:left="162" w:hanging="162"/>
              <w:rPr>
                <w:rStyle w:val="PlainTextChar"/>
                <w:sz w:val="18"/>
                <w:szCs w:val="18"/>
              </w:rPr>
            </w:pPr>
            <w:r>
              <w:rPr>
                <w:rStyle w:val="PlainTextChar"/>
                <w:sz w:val="18"/>
                <w:szCs w:val="18"/>
              </w:rPr>
              <w:t>Server Upgrade</w:t>
            </w:r>
          </w:p>
          <w:p w:rsidR="00F27CA2" w:rsidRPr="00985B56" w:rsidRDefault="003B2F1E" w:rsidP="005516B2">
            <w:pPr>
              <w:pStyle w:val="ListParagraph"/>
              <w:numPr>
                <w:ilvl w:val="1"/>
                <w:numId w:val="1"/>
              </w:numPr>
              <w:rPr>
                <w:rStyle w:val="PlainTextChar"/>
                <w:sz w:val="18"/>
                <w:szCs w:val="18"/>
              </w:rPr>
            </w:pPr>
            <w:r>
              <w:rPr>
                <w:rStyle w:val="PlainTextChar"/>
                <w:sz w:val="18"/>
                <w:szCs w:val="18"/>
              </w:rPr>
              <w:t xml:space="preserve">Sent out communications regarding patching of Staging and Production environments. </w:t>
            </w:r>
          </w:p>
        </w:tc>
      </w:tr>
    </w:tbl>
    <w:p w:rsidR="008C6E35" w:rsidRPr="008C6E35" w:rsidRDefault="008C6E35" w:rsidP="008C6E35"/>
    <w:p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rsidTr="00DF5318">
        <w:trPr>
          <w:cantSplit/>
          <w:trHeight w:val="423"/>
          <w:tblHeader/>
        </w:trPr>
        <w:tc>
          <w:tcPr>
            <w:tcW w:w="1541"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rsidTr="00B016E5">
        <w:trPr>
          <w:trHeight w:val="530"/>
        </w:trPr>
        <w:tc>
          <w:tcPr>
            <w:tcW w:w="1541" w:type="dxa"/>
            <w:hideMark/>
          </w:tcPr>
          <w:p w:rsidR="00DF5318" w:rsidRPr="00FE0867" w:rsidRDefault="00DF5318" w:rsidP="00DF5318">
            <w:pPr>
              <w:rPr>
                <w:rStyle w:val="PlainTextChar"/>
                <w:sz w:val="20"/>
              </w:rPr>
            </w:pPr>
            <w:r w:rsidRPr="00FE0867">
              <w:rPr>
                <w:rStyle w:val="PlainTextChar"/>
                <w:sz w:val="20"/>
              </w:rPr>
              <w:t>Requirements</w:t>
            </w:r>
          </w:p>
        </w:tc>
        <w:tc>
          <w:tcPr>
            <w:tcW w:w="9543" w:type="dxa"/>
          </w:tcPr>
          <w:p w:rsidR="00B016E5" w:rsidRDefault="00B016E5" w:rsidP="009B2C66">
            <w:pPr>
              <w:pStyle w:val="ListParagraph"/>
              <w:numPr>
                <w:ilvl w:val="0"/>
                <w:numId w:val="1"/>
              </w:numPr>
              <w:ind w:left="162" w:hanging="162"/>
              <w:rPr>
                <w:rStyle w:val="PlainTextChar"/>
                <w:sz w:val="18"/>
                <w:szCs w:val="18"/>
              </w:rPr>
            </w:pPr>
            <w:r>
              <w:rPr>
                <w:rStyle w:val="PlainTextChar"/>
                <w:sz w:val="18"/>
                <w:szCs w:val="18"/>
              </w:rPr>
              <w:t>Master Facility Table (MFT)</w:t>
            </w:r>
            <w:r w:rsidR="003476B6">
              <w:rPr>
                <w:rStyle w:val="PlainTextChar"/>
                <w:sz w:val="18"/>
                <w:szCs w:val="18"/>
              </w:rPr>
              <w:t xml:space="preserve"> UI</w:t>
            </w:r>
          </w:p>
          <w:p w:rsidR="00B016E5" w:rsidRDefault="003B2F1E" w:rsidP="00B016E5">
            <w:pPr>
              <w:pStyle w:val="ListParagraph"/>
              <w:numPr>
                <w:ilvl w:val="1"/>
                <w:numId w:val="1"/>
              </w:numPr>
              <w:rPr>
                <w:rStyle w:val="PlainTextChar"/>
                <w:sz w:val="18"/>
                <w:szCs w:val="18"/>
              </w:rPr>
            </w:pPr>
            <w:r>
              <w:rPr>
                <w:rStyle w:val="PlainTextChar"/>
                <w:sz w:val="18"/>
                <w:szCs w:val="18"/>
              </w:rPr>
              <w:t>Initiate development of MFT UI Requirements.</w:t>
            </w:r>
          </w:p>
          <w:p w:rsidR="003B2F1E" w:rsidRDefault="003476B6" w:rsidP="009B2C66">
            <w:pPr>
              <w:pStyle w:val="ListParagraph"/>
              <w:numPr>
                <w:ilvl w:val="0"/>
                <w:numId w:val="1"/>
              </w:numPr>
              <w:ind w:left="162" w:hanging="162"/>
              <w:rPr>
                <w:rStyle w:val="PlainTextChar"/>
                <w:sz w:val="18"/>
                <w:szCs w:val="18"/>
              </w:rPr>
            </w:pPr>
            <w:r>
              <w:rPr>
                <w:rStyle w:val="PlainTextChar"/>
                <w:sz w:val="18"/>
                <w:szCs w:val="18"/>
              </w:rPr>
              <w:t xml:space="preserve">AMC </w:t>
            </w:r>
            <w:r w:rsidR="003B2F1E">
              <w:rPr>
                <w:rStyle w:val="PlainTextChar"/>
                <w:sz w:val="18"/>
                <w:szCs w:val="18"/>
              </w:rPr>
              <w:t>Active Directory</w:t>
            </w:r>
          </w:p>
          <w:p w:rsidR="003B2F1E" w:rsidRDefault="003B2F1E" w:rsidP="003B2F1E">
            <w:pPr>
              <w:pStyle w:val="ListParagraph"/>
              <w:numPr>
                <w:ilvl w:val="1"/>
                <w:numId w:val="1"/>
              </w:numPr>
              <w:rPr>
                <w:rStyle w:val="PlainTextChar"/>
                <w:sz w:val="18"/>
                <w:szCs w:val="18"/>
              </w:rPr>
            </w:pPr>
            <w:r>
              <w:rPr>
                <w:rStyle w:val="PlainTextChar"/>
                <w:sz w:val="18"/>
                <w:szCs w:val="18"/>
              </w:rPr>
              <w:t xml:space="preserve">Write and compile test scripts for Active Directory. </w:t>
            </w:r>
          </w:p>
          <w:p w:rsidR="00FB1209" w:rsidRDefault="003476B6" w:rsidP="009B2C66">
            <w:pPr>
              <w:pStyle w:val="ListParagraph"/>
              <w:numPr>
                <w:ilvl w:val="0"/>
                <w:numId w:val="1"/>
              </w:numPr>
              <w:ind w:left="162" w:hanging="162"/>
              <w:rPr>
                <w:rStyle w:val="PlainTextChar"/>
                <w:sz w:val="18"/>
                <w:szCs w:val="18"/>
              </w:rPr>
            </w:pPr>
            <w:r>
              <w:rPr>
                <w:rStyle w:val="PlainTextChar"/>
                <w:sz w:val="18"/>
                <w:szCs w:val="18"/>
              </w:rPr>
              <w:t>AMC Enhancements</w:t>
            </w:r>
          </w:p>
          <w:p w:rsidR="00B016E5" w:rsidRPr="00B016E5" w:rsidRDefault="003B2F1E" w:rsidP="005516B2">
            <w:pPr>
              <w:pStyle w:val="ListParagraph"/>
              <w:numPr>
                <w:ilvl w:val="1"/>
                <w:numId w:val="1"/>
              </w:numPr>
              <w:rPr>
                <w:rStyle w:val="PlainTextChar"/>
                <w:sz w:val="18"/>
                <w:szCs w:val="18"/>
              </w:rPr>
            </w:pPr>
            <w:r>
              <w:rPr>
                <w:rStyle w:val="PlainTextChar"/>
                <w:sz w:val="18"/>
                <w:szCs w:val="18"/>
              </w:rPr>
              <w:t xml:space="preserve">Create document for UI standards for all AMC. </w:t>
            </w:r>
          </w:p>
        </w:tc>
      </w:tr>
      <w:tr w:rsidR="00DF5318" w:rsidRPr="009365C4" w:rsidTr="00DF5318">
        <w:trPr>
          <w:trHeight w:val="548"/>
        </w:trPr>
        <w:tc>
          <w:tcPr>
            <w:tcW w:w="1541" w:type="dxa"/>
            <w:hideMark/>
          </w:tcPr>
          <w:p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rsidR="00CA2377" w:rsidRDefault="009B2C66" w:rsidP="008A4CF1">
            <w:pPr>
              <w:pStyle w:val="ListParagraph"/>
              <w:numPr>
                <w:ilvl w:val="0"/>
                <w:numId w:val="1"/>
              </w:numPr>
              <w:ind w:left="162" w:hanging="162"/>
              <w:rPr>
                <w:rStyle w:val="PlainTextChar"/>
                <w:sz w:val="18"/>
                <w:szCs w:val="18"/>
              </w:rPr>
            </w:pPr>
            <w:r>
              <w:rPr>
                <w:rStyle w:val="PlainTextChar"/>
                <w:sz w:val="18"/>
                <w:szCs w:val="18"/>
              </w:rPr>
              <w:t>Server Upgrade</w:t>
            </w:r>
          </w:p>
          <w:p w:rsidR="002A4C34" w:rsidRDefault="000E47CE" w:rsidP="002A4C34">
            <w:pPr>
              <w:pStyle w:val="ListParagraph"/>
              <w:numPr>
                <w:ilvl w:val="1"/>
                <w:numId w:val="1"/>
              </w:numPr>
              <w:rPr>
                <w:rStyle w:val="PlainTextChar"/>
                <w:sz w:val="18"/>
                <w:szCs w:val="18"/>
              </w:rPr>
            </w:pPr>
            <w:r>
              <w:rPr>
                <w:rStyle w:val="PlainTextChar"/>
                <w:sz w:val="18"/>
                <w:szCs w:val="18"/>
              </w:rPr>
              <w:t>Prepare</w:t>
            </w:r>
            <w:r w:rsidR="00274249">
              <w:rPr>
                <w:rStyle w:val="PlainTextChar"/>
                <w:sz w:val="18"/>
                <w:szCs w:val="18"/>
              </w:rPr>
              <w:t xml:space="preserve"> SOP for SAS users.</w:t>
            </w:r>
          </w:p>
          <w:p w:rsidR="00274249" w:rsidRDefault="00274249" w:rsidP="002A4C34">
            <w:pPr>
              <w:pStyle w:val="ListParagraph"/>
              <w:numPr>
                <w:ilvl w:val="1"/>
                <w:numId w:val="1"/>
              </w:numPr>
              <w:rPr>
                <w:rStyle w:val="PlainTextChar"/>
                <w:sz w:val="18"/>
                <w:szCs w:val="18"/>
              </w:rPr>
            </w:pPr>
            <w:r>
              <w:rPr>
                <w:rStyle w:val="PlainTextChar"/>
                <w:sz w:val="18"/>
                <w:szCs w:val="18"/>
              </w:rPr>
              <w:t>Create document detailing how to add users to SAS.</w:t>
            </w:r>
          </w:p>
          <w:p w:rsidR="002B115A" w:rsidRDefault="003476B6" w:rsidP="008A4CF1">
            <w:pPr>
              <w:pStyle w:val="ListParagraph"/>
              <w:numPr>
                <w:ilvl w:val="0"/>
                <w:numId w:val="1"/>
              </w:numPr>
              <w:ind w:left="162" w:hanging="162"/>
              <w:rPr>
                <w:rStyle w:val="PlainTextChar"/>
                <w:sz w:val="18"/>
                <w:szCs w:val="18"/>
              </w:rPr>
            </w:pPr>
            <w:r>
              <w:rPr>
                <w:rStyle w:val="PlainTextChar"/>
                <w:sz w:val="18"/>
                <w:szCs w:val="18"/>
              </w:rPr>
              <w:t>AMC Active Directory</w:t>
            </w:r>
          </w:p>
          <w:p w:rsidR="005516B2" w:rsidRPr="001F3E56" w:rsidRDefault="0051513C" w:rsidP="005516B2">
            <w:pPr>
              <w:pStyle w:val="ListParagraph"/>
              <w:numPr>
                <w:ilvl w:val="1"/>
                <w:numId w:val="1"/>
              </w:numPr>
              <w:rPr>
                <w:rStyle w:val="PlainTextChar"/>
                <w:sz w:val="18"/>
                <w:szCs w:val="18"/>
              </w:rPr>
            </w:pPr>
            <w:r>
              <w:rPr>
                <w:rStyle w:val="PlainTextChar"/>
                <w:sz w:val="18"/>
                <w:szCs w:val="18"/>
              </w:rPr>
              <w:t>Complete second half of BA-3660 Active Directory SQL Script Support (match AMC users with AD data).</w:t>
            </w:r>
          </w:p>
          <w:p w:rsidR="002B115A" w:rsidRDefault="00274249" w:rsidP="001F3E56">
            <w:pPr>
              <w:pStyle w:val="ListParagraph"/>
              <w:numPr>
                <w:ilvl w:val="1"/>
                <w:numId w:val="1"/>
              </w:numPr>
              <w:rPr>
                <w:rStyle w:val="PlainTextChar"/>
                <w:sz w:val="18"/>
                <w:szCs w:val="18"/>
              </w:rPr>
            </w:pPr>
            <w:r>
              <w:rPr>
                <w:rStyle w:val="PlainTextChar"/>
                <w:sz w:val="18"/>
                <w:szCs w:val="18"/>
              </w:rPr>
              <w:t xml:space="preserve">Perform AMC AD and Account Status changes with development team. </w:t>
            </w:r>
          </w:p>
          <w:p w:rsidR="00274249" w:rsidRDefault="00274249" w:rsidP="001F3E56">
            <w:pPr>
              <w:pStyle w:val="ListParagraph"/>
              <w:numPr>
                <w:ilvl w:val="1"/>
                <w:numId w:val="1"/>
              </w:numPr>
              <w:rPr>
                <w:rStyle w:val="PlainTextChar"/>
                <w:sz w:val="18"/>
                <w:szCs w:val="18"/>
              </w:rPr>
            </w:pPr>
            <w:r>
              <w:rPr>
                <w:rStyle w:val="PlainTextChar"/>
                <w:sz w:val="18"/>
                <w:szCs w:val="18"/>
              </w:rPr>
              <w:t xml:space="preserve">Develop test scripts and develop a way to output the test results. </w:t>
            </w:r>
          </w:p>
          <w:p w:rsidR="00274249" w:rsidRPr="001F3E56" w:rsidRDefault="00274249" w:rsidP="001F3E56">
            <w:pPr>
              <w:pStyle w:val="ListParagraph"/>
              <w:numPr>
                <w:ilvl w:val="1"/>
                <w:numId w:val="1"/>
              </w:numPr>
              <w:rPr>
                <w:rStyle w:val="PlainTextChar"/>
                <w:sz w:val="18"/>
                <w:szCs w:val="18"/>
              </w:rPr>
            </w:pPr>
            <w:r>
              <w:rPr>
                <w:rStyle w:val="PlainTextChar"/>
                <w:sz w:val="18"/>
                <w:szCs w:val="18"/>
              </w:rPr>
              <w:t xml:space="preserve">Support testing of AMC AD User stories. </w:t>
            </w:r>
          </w:p>
        </w:tc>
      </w:tr>
      <w:tr w:rsidR="00B05E7A" w:rsidRPr="001A13EF" w:rsidTr="00D23ED3">
        <w:trPr>
          <w:trHeight w:val="575"/>
        </w:trPr>
        <w:tc>
          <w:tcPr>
            <w:tcW w:w="1541" w:type="dxa"/>
            <w:shd w:val="clear" w:color="auto" w:fill="auto"/>
          </w:tcPr>
          <w:p w:rsidR="00B05E7A" w:rsidRPr="00FE0867" w:rsidRDefault="00B05E7A" w:rsidP="00DF5318">
            <w:pPr>
              <w:rPr>
                <w:rStyle w:val="PlainTextChar"/>
                <w:sz w:val="20"/>
              </w:rPr>
            </w:pPr>
            <w:r w:rsidRPr="00FE0867">
              <w:rPr>
                <w:rStyle w:val="PlainTextChar"/>
                <w:sz w:val="20"/>
              </w:rPr>
              <w:t>Data Onboarding</w:t>
            </w:r>
          </w:p>
        </w:tc>
        <w:tc>
          <w:tcPr>
            <w:tcW w:w="9543" w:type="dxa"/>
          </w:tcPr>
          <w:p w:rsidR="009B2C66" w:rsidRDefault="009B2C66" w:rsidP="00CA2377">
            <w:pPr>
              <w:pStyle w:val="ListParagraph"/>
              <w:numPr>
                <w:ilvl w:val="0"/>
                <w:numId w:val="1"/>
              </w:numPr>
              <w:ind w:left="162" w:hanging="162"/>
              <w:rPr>
                <w:rStyle w:val="PlainTextChar"/>
                <w:sz w:val="18"/>
                <w:szCs w:val="18"/>
              </w:rPr>
            </w:pPr>
            <w:r>
              <w:rPr>
                <w:rStyle w:val="PlainTextChar"/>
                <w:sz w:val="18"/>
                <w:szCs w:val="18"/>
              </w:rPr>
              <w:t>New Sites</w:t>
            </w:r>
          </w:p>
          <w:p w:rsidR="003B2F1E" w:rsidRDefault="003B2F1E" w:rsidP="003B2F1E">
            <w:pPr>
              <w:pStyle w:val="ListParagraph"/>
              <w:numPr>
                <w:ilvl w:val="1"/>
                <w:numId w:val="1"/>
              </w:numPr>
              <w:rPr>
                <w:rStyle w:val="PlainTextChar"/>
                <w:sz w:val="18"/>
                <w:szCs w:val="18"/>
              </w:rPr>
            </w:pPr>
            <w:r>
              <w:rPr>
                <w:rStyle w:val="PlainTextChar"/>
                <w:sz w:val="18"/>
                <w:szCs w:val="18"/>
              </w:rPr>
              <w:t xml:space="preserve">Facilitate onboarding webinar for </w:t>
            </w:r>
            <w:r w:rsidR="005D3B35">
              <w:rPr>
                <w:rStyle w:val="PlainTextChar"/>
                <w:sz w:val="18"/>
                <w:szCs w:val="18"/>
              </w:rPr>
              <w:t>additional site.</w:t>
            </w:r>
          </w:p>
          <w:p w:rsidR="002A4C34" w:rsidRDefault="002A4C34" w:rsidP="00CA2377">
            <w:pPr>
              <w:pStyle w:val="ListParagraph"/>
              <w:numPr>
                <w:ilvl w:val="0"/>
                <w:numId w:val="1"/>
              </w:numPr>
              <w:ind w:left="162" w:hanging="162"/>
              <w:rPr>
                <w:rStyle w:val="PlainTextChar"/>
                <w:sz w:val="18"/>
                <w:szCs w:val="18"/>
              </w:rPr>
            </w:pPr>
            <w:r>
              <w:rPr>
                <w:rStyle w:val="PlainTextChar"/>
                <w:sz w:val="18"/>
                <w:szCs w:val="18"/>
              </w:rPr>
              <w:t>Feed Issues</w:t>
            </w:r>
          </w:p>
          <w:p w:rsidR="005516B2" w:rsidRDefault="00274249" w:rsidP="005516B2">
            <w:pPr>
              <w:pStyle w:val="ListParagraph"/>
              <w:numPr>
                <w:ilvl w:val="1"/>
                <w:numId w:val="1"/>
              </w:numPr>
              <w:rPr>
                <w:rStyle w:val="PlainTextChar"/>
                <w:sz w:val="18"/>
                <w:szCs w:val="18"/>
              </w:rPr>
            </w:pPr>
            <w:r>
              <w:rPr>
                <w:rStyle w:val="PlainTextChar"/>
                <w:sz w:val="18"/>
                <w:szCs w:val="18"/>
              </w:rPr>
              <w:t>Create tickets for reprocessing due to missed updates.</w:t>
            </w:r>
          </w:p>
          <w:p w:rsidR="00274249" w:rsidRPr="00CA2377" w:rsidRDefault="00274249" w:rsidP="005516B2">
            <w:pPr>
              <w:pStyle w:val="ListParagraph"/>
              <w:numPr>
                <w:ilvl w:val="1"/>
                <w:numId w:val="1"/>
              </w:numPr>
              <w:rPr>
                <w:rStyle w:val="PlainTextChar"/>
                <w:sz w:val="18"/>
                <w:szCs w:val="18"/>
              </w:rPr>
            </w:pPr>
            <w:r>
              <w:rPr>
                <w:rStyle w:val="PlainTextChar"/>
                <w:sz w:val="18"/>
                <w:szCs w:val="18"/>
              </w:rPr>
              <w:t>Begin implementing Q3 MFT Updates.</w:t>
            </w:r>
          </w:p>
          <w:p w:rsidR="00CA2377" w:rsidRPr="00CA2377" w:rsidRDefault="00274249" w:rsidP="001F3E56">
            <w:pPr>
              <w:pStyle w:val="ListParagraph"/>
              <w:numPr>
                <w:ilvl w:val="1"/>
                <w:numId w:val="1"/>
              </w:numPr>
              <w:rPr>
                <w:rStyle w:val="PlainTextChar"/>
                <w:sz w:val="18"/>
                <w:szCs w:val="18"/>
              </w:rPr>
            </w:pPr>
            <w:r>
              <w:rPr>
                <w:rStyle w:val="PlainTextChar"/>
                <w:sz w:val="18"/>
                <w:szCs w:val="18"/>
              </w:rPr>
              <w:t xml:space="preserve">Send follow up email communication for the feeds with data drops on the Lights on Report. </w:t>
            </w:r>
          </w:p>
        </w:tc>
      </w:tr>
      <w:tr w:rsidR="00DF5318" w:rsidRPr="00045373" w:rsidTr="00FA7FDC">
        <w:trPr>
          <w:trHeight w:val="638"/>
        </w:trPr>
        <w:tc>
          <w:tcPr>
            <w:tcW w:w="1541" w:type="dxa"/>
            <w:shd w:val="clear" w:color="auto" w:fill="auto"/>
            <w:hideMark/>
          </w:tcPr>
          <w:p w:rsidR="00DF5318" w:rsidRPr="003059B4" w:rsidRDefault="00DF5318" w:rsidP="00DF5318">
            <w:pPr>
              <w:rPr>
                <w:rFonts w:asciiTheme="majorHAnsi" w:hAnsiTheme="majorHAnsi"/>
                <w:sz w:val="16"/>
                <w:szCs w:val="16"/>
              </w:rPr>
            </w:pPr>
            <w:r w:rsidRPr="00E95F7A">
              <w:rPr>
                <w:rStyle w:val="PlainTextChar"/>
                <w:sz w:val="20"/>
              </w:rPr>
              <w:t>Technical Support</w:t>
            </w:r>
          </w:p>
        </w:tc>
        <w:tc>
          <w:tcPr>
            <w:tcW w:w="9543" w:type="dxa"/>
          </w:tcPr>
          <w:p w:rsidR="00FF5C2C" w:rsidRDefault="00FF5C2C" w:rsidP="00DF5318">
            <w:pPr>
              <w:pStyle w:val="ListParagraph"/>
              <w:numPr>
                <w:ilvl w:val="0"/>
                <w:numId w:val="1"/>
              </w:numPr>
              <w:ind w:left="162" w:hanging="162"/>
              <w:rPr>
                <w:rStyle w:val="PlainTextChar"/>
                <w:sz w:val="18"/>
                <w:szCs w:val="18"/>
              </w:rPr>
            </w:pPr>
            <w:r>
              <w:rPr>
                <w:rStyle w:val="PlainTextChar"/>
                <w:sz w:val="18"/>
                <w:szCs w:val="18"/>
              </w:rPr>
              <w:t>Internal</w:t>
            </w:r>
          </w:p>
          <w:p w:rsidR="00B016E5" w:rsidRPr="001F3E56" w:rsidRDefault="0051513C" w:rsidP="001F3E56">
            <w:pPr>
              <w:pStyle w:val="ListParagraph"/>
              <w:numPr>
                <w:ilvl w:val="1"/>
                <w:numId w:val="1"/>
              </w:numPr>
              <w:rPr>
                <w:rStyle w:val="PlainTextChar"/>
                <w:sz w:val="18"/>
                <w:szCs w:val="18"/>
              </w:rPr>
            </w:pPr>
            <w:r>
              <w:rPr>
                <w:rStyle w:val="PlainTextChar"/>
                <w:sz w:val="18"/>
                <w:szCs w:val="18"/>
              </w:rPr>
              <w:t>Test and implement semicolon logic.</w:t>
            </w:r>
          </w:p>
        </w:tc>
      </w:tr>
      <w:tr w:rsidR="00DF5318" w:rsidRPr="00A17514" w:rsidTr="00E748E7">
        <w:trPr>
          <w:trHeight w:val="1007"/>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t>Data Analytics</w:t>
            </w:r>
          </w:p>
        </w:tc>
        <w:tc>
          <w:tcPr>
            <w:tcW w:w="9543" w:type="dxa"/>
          </w:tcPr>
          <w:p w:rsidR="009B2C66" w:rsidRDefault="009B2C66" w:rsidP="009B2C66">
            <w:pPr>
              <w:pStyle w:val="ListParagraph"/>
              <w:numPr>
                <w:ilvl w:val="0"/>
                <w:numId w:val="1"/>
              </w:numPr>
              <w:ind w:left="162" w:hanging="162"/>
              <w:rPr>
                <w:rStyle w:val="PlainTextChar"/>
                <w:sz w:val="18"/>
                <w:szCs w:val="18"/>
              </w:rPr>
            </w:pPr>
            <w:r>
              <w:rPr>
                <w:rStyle w:val="PlainTextChar"/>
                <w:sz w:val="18"/>
                <w:szCs w:val="18"/>
              </w:rPr>
              <w:t>Legacy</w:t>
            </w:r>
          </w:p>
          <w:p w:rsidR="00AD60AC" w:rsidRDefault="006455F5" w:rsidP="0051513C">
            <w:pPr>
              <w:pStyle w:val="ListParagraph"/>
              <w:numPr>
                <w:ilvl w:val="1"/>
                <w:numId w:val="1"/>
              </w:numPr>
              <w:rPr>
                <w:rStyle w:val="PlainTextChar"/>
                <w:sz w:val="18"/>
                <w:szCs w:val="18"/>
              </w:rPr>
            </w:pPr>
            <w:r>
              <w:rPr>
                <w:rStyle w:val="PlainTextChar"/>
                <w:sz w:val="18"/>
                <w:szCs w:val="18"/>
              </w:rPr>
              <w:t xml:space="preserve">Perform sFTP conversions </w:t>
            </w:r>
            <w:r w:rsidR="005D3B35">
              <w:rPr>
                <w:rStyle w:val="PlainTextChar"/>
                <w:sz w:val="18"/>
                <w:szCs w:val="18"/>
              </w:rPr>
              <w:t>for sites.</w:t>
            </w:r>
          </w:p>
          <w:p w:rsidR="006455F5" w:rsidRDefault="006455F5" w:rsidP="0051513C">
            <w:pPr>
              <w:pStyle w:val="ListParagraph"/>
              <w:numPr>
                <w:ilvl w:val="1"/>
                <w:numId w:val="1"/>
              </w:numPr>
              <w:rPr>
                <w:rStyle w:val="PlainTextChar"/>
                <w:sz w:val="18"/>
                <w:szCs w:val="18"/>
              </w:rPr>
            </w:pPr>
            <w:r>
              <w:rPr>
                <w:rStyle w:val="PlainTextChar"/>
                <w:sz w:val="18"/>
                <w:szCs w:val="18"/>
              </w:rPr>
              <w:t xml:space="preserve">Perform PHINMS conversions for </w:t>
            </w:r>
            <w:r w:rsidR="005D3B35">
              <w:rPr>
                <w:rStyle w:val="PlainTextChar"/>
                <w:sz w:val="18"/>
                <w:szCs w:val="18"/>
              </w:rPr>
              <w:t>sites.</w:t>
            </w:r>
            <w:r>
              <w:rPr>
                <w:rStyle w:val="PlainTextChar"/>
                <w:sz w:val="18"/>
                <w:szCs w:val="18"/>
              </w:rPr>
              <w:t xml:space="preserve"> </w:t>
            </w:r>
          </w:p>
          <w:p w:rsidR="006455F5" w:rsidRPr="002F5A23" w:rsidRDefault="006455F5" w:rsidP="0051513C">
            <w:pPr>
              <w:pStyle w:val="ListParagraph"/>
              <w:numPr>
                <w:ilvl w:val="1"/>
                <w:numId w:val="1"/>
              </w:numPr>
              <w:rPr>
                <w:rStyle w:val="PlainTextChar"/>
                <w:sz w:val="18"/>
                <w:szCs w:val="18"/>
              </w:rPr>
            </w:pPr>
            <w:r>
              <w:rPr>
                <w:rStyle w:val="PlainTextChar"/>
                <w:sz w:val="18"/>
                <w:szCs w:val="18"/>
              </w:rPr>
              <w:t xml:space="preserve">Plan and deploy legacy patch. </w:t>
            </w:r>
          </w:p>
          <w:p w:rsidR="002F5A23" w:rsidRDefault="002F5A23" w:rsidP="002F5A23">
            <w:pPr>
              <w:pStyle w:val="ListParagraph"/>
              <w:numPr>
                <w:ilvl w:val="0"/>
                <w:numId w:val="1"/>
              </w:numPr>
              <w:ind w:left="162" w:hanging="162"/>
              <w:rPr>
                <w:rStyle w:val="PlainTextChar"/>
                <w:sz w:val="18"/>
                <w:szCs w:val="18"/>
              </w:rPr>
            </w:pPr>
            <w:r>
              <w:rPr>
                <w:rStyle w:val="PlainTextChar"/>
                <w:sz w:val="18"/>
                <w:szCs w:val="18"/>
              </w:rPr>
              <w:t>Data Quality</w:t>
            </w:r>
          </w:p>
          <w:p w:rsidR="0051513C" w:rsidRDefault="006455F5" w:rsidP="0051513C">
            <w:pPr>
              <w:pStyle w:val="ListParagraph"/>
              <w:numPr>
                <w:ilvl w:val="1"/>
                <w:numId w:val="1"/>
              </w:numPr>
              <w:rPr>
                <w:rStyle w:val="PlainTextChar"/>
                <w:sz w:val="18"/>
                <w:szCs w:val="18"/>
              </w:rPr>
            </w:pPr>
            <w:r>
              <w:rPr>
                <w:rStyle w:val="PlainTextChar"/>
                <w:sz w:val="18"/>
                <w:szCs w:val="18"/>
              </w:rPr>
              <w:t>Develop and test SQL data processing procedures for semicolon wrapping.</w:t>
            </w:r>
          </w:p>
          <w:p w:rsidR="006455F5" w:rsidRDefault="006455F5" w:rsidP="0051513C">
            <w:pPr>
              <w:pStyle w:val="ListParagraph"/>
              <w:numPr>
                <w:ilvl w:val="1"/>
                <w:numId w:val="1"/>
              </w:numPr>
              <w:rPr>
                <w:rStyle w:val="PlainTextChar"/>
                <w:sz w:val="18"/>
                <w:szCs w:val="18"/>
              </w:rPr>
            </w:pPr>
            <w:r>
              <w:rPr>
                <w:rStyle w:val="PlainTextChar"/>
                <w:sz w:val="18"/>
                <w:szCs w:val="18"/>
              </w:rPr>
              <w:t xml:space="preserve">Develop and test the patch process for semicolon wrapping. </w:t>
            </w:r>
          </w:p>
          <w:p w:rsidR="006455F5" w:rsidRDefault="006455F5" w:rsidP="0051513C">
            <w:pPr>
              <w:pStyle w:val="ListParagraph"/>
              <w:numPr>
                <w:ilvl w:val="1"/>
                <w:numId w:val="1"/>
              </w:numPr>
              <w:rPr>
                <w:rStyle w:val="PlainTextChar"/>
                <w:sz w:val="18"/>
                <w:szCs w:val="18"/>
              </w:rPr>
            </w:pPr>
            <w:r>
              <w:rPr>
                <w:rStyle w:val="PlainTextChar"/>
                <w:sz w:val="18"/>
                <w:szCs w:val="18"/>
              </w:rPr>
              <w:t>Modify column max character length for selected columns.</w:t>
            </w:r>
          </w:p>
          <w:p w:rsidR="002F5A23" w:rsidRPr="006455F5" w:rsidRDefault="006455F5" w:rsidP="006455F5">
            <w:pPr>
              <w:pStyle w:val="ListParagraph"/>
              <w:numPr>
                <w:ilvl w:val="1"/>
                <w:numId w:val="1"/>
              </w:numPr>
              <w:rPr>
                <w:rStyle w:val="PlainTextChar"/>
                <w:sz w:val="18"/>
                <w:szCs w:val="18"/>
              </w:rPr>
            </w:pPr>
            <w:r>
              <w:rPr>
                <w:rStyle w:val="PlainTextChar"/>
                <w:sz w:val="18"/>
                <w:szCs w:val="18"/>
              </w:rPr>
              <w:t>Develop and test the patch for PHINCONV_Archive databases.</w:t>
            </w:r>
          </w:p>
        </w:tc>
      </w:tr>
      <w:tr w:rsidR="00DF5318" w:rsidRPr="00FA4062" w:rsidTr="001F3E56">
        <w:trPr>
          <w:trHeight w:val="485"/>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t>Training &amp; Communication</w:t>
            </w:r>
          </w:p>
        </w:tc>
        <w:tc>
          <w:tcPr>
            <w:tcW w:w="9543" w:type="dxa"/>
          </w:tcPr>
          <w:p w:rsidR="00F27CA2" w:rsidRPr="001F3E56" w:rsidRDefault="001F3E56" w:rsidP="001F3E56">
            <w:pPr>
              <w:rPr>
                <w:rStyle w:val="PlainTextChar"/>
                <w:sz w:val="18"/>
                <w:szCs w:val="18"/>
              </w:rPr>
            </w:pPr>
            <w:r>
              <w:rPr>
                <w:rStyle w:val="PlainTextChar"/>
                <w:sz w:val="18"/>
                <w:szCs w:val="18"/>
              </w:rPr>
              <w:t>N/A</w:t>
            </w:r>
          </w:p>
        </w:tc>
      </w:tr>
    </w:tbl>
    <w:p w:rsidR="0006767D" w:rsidRPr="0006767D" w:rsidRDefault="0006767D" w:rsidP="0006767D"/>
    <w:p w:rsidR="0001597B" w:rsidRPr="004F38B5" w:rsidRDefault="001A40E7" w:rsidP="004F38B5">
      <w:pPr>
        <w:pStyle w:val="Heading1"/>
        <w:rPr>
          <w:sz w:val="24"/>
          <w:szCs w:val="24"/>
        </w:rPr>
      </w:pPr>
      <w:r>
        <w:rPr>
          <w:sz w:val="24"/>
          <w:szCs w:val="24"/>
        </w:rPr>
        <w:lastRenderedPageBreak/>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rsidR="00D30536" w:rsidRPr="00D30536" w:rsidRDefault="00D30536" w:rsidP="00D30536">
            <w:pPr>
              <w:pStyle w:val="PlainText"/>
              <w:rPr>
                <w:sz w:val="19"/>
                <w:szCs w:val="19"/>
              </w:rPr>
            </w:pPr>
            <w:r w:rsidRPr="00D30536">
              <w:rPr>
                <w:sz w:val="19"/>
                <w:szCs w:val="19"/>
              </w:rPr>
              <w:t>Mike Coletta</w:t>
            </w:r>
          </w:p>
        </w:tc>
      </w:tr>
    </w:tbl>
    <w:p w:rsidR="00B05E7A" w:rsidRPr="002703EE" w:rsidRDefault="00B05E7A" w:rsidP="002703EE"/>
    <w:p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Expected or Unexpected</w:t>
            </w:r>
          </w:p>
        </w:tc>
      </w:tr>
      <w:tr w:rsidR="001413AD" w:rsidRPr="00764E55"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C522B1" w:rsidP="001413AD">
            <w:pPr>
              <w:rPr>
                <w:rFonts w:cs="Times New Roman"/>
                <w:bCs/>
              </w:rPr>
            </w:pPr>
            <w:r>
              <w:rPr>
                <w:rFonts w:cs="Times New Roman"/>
                <w:bCs/>
              </w:rPr>
              <w:t>Tuesday, July</w:t>
            </w:r>
            <w:r w:rsidR="001413AD">
              <w:rPr>
                <w:rFonts w:cs="Times New Roman"/>
                <w:bCs/>
              </w:rPr>
              <w:t xml:space="preserve"> 18</w:t>
            </w:r>
            <w:r w:rsidR="001413AD" w:rsidRPr="00E14095">
              <w:rPr>
                <w:rFonts w:cs="Times New Roman"/>
                <w:bCs/>
                <w:vertAlign w:val="superscript"/>
              </w:rPr>
              <w:t>th</w:t>
            </w:r>
            <w:r w:rsidR="001413AD">
              <w:rPr>
                <w:rFonts w:cs="Times New Roman"/>
                <w:bCs/>
              </w:rPr>
              <w:t>, 2017</w:t>
            </w:r>
          </w:p>
          <w:p w:rsidR="001413AD" w:rsidRPr="007A3B8E" w:rsidRDefault="001413AD" w:rsidP="001413AD">
            <w:pPr>
              <w:rPr>
                <w:rFonts w:cs="Times New Roman"/>
                <w:bCs/>
              </w:rPr>
            </w:pPr>
            <w:r>
              <w:rPr>
                <w:rFonts w:cs="Times New Roman"/>
                <w:bCs/>
              </w:rPr>
              <w:t>4:00 AM to 10:00 AM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r>
              <w:rPr>
                <w:rFonts w:cs="Times New Roman"/>
                <w:bCs/>
              </w:rPr>
              <w:t>6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r>
              <w:rPr>
                <w:rFonts w:cs="Times New Roman"/>
                <w:bCs/>
              </w:rPr>
              <w:t>Staging Patching</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r>
              <w:rPr>
                <w:rFonts w:cs="Times New Roman"/>
                <w:bCs/>
              </w:rPr>
              <w:t>Expected</w:t>
            </w:r>
          </w:p>
        </w:tc>
      </w:tr>
      <w:tr w:rsidR="001413AD" w:rsidRPr="00764E55"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1413AD" w:rsidP="001413AD">
            <w:pPr>
              <w:rPr>
                <w:rFonts w:cs="Times New Roman"/>
                <w:bCs/>
              </w:rPr>
            </w:pPr>
            <w:r>
              <w:rPr>
                <w:rFonts w:cs="Times New Roman"/>
                <w:bCs/>
              </w:rPr>
              <w:t>Thursday, July 20</w:t>
            </w:r>
            <w:r w:rsidRPr="00E14095">
              <w:rPr>
                <w:rFonts w:cs="Times New Roman"/>
                <w:bCs/>
                <w:vertAlign w:val="superscript"/>
              </w:rPr>
              <w:t>th</w:t>
            </w:r>
            <w:r>
              <w:rPr>
                <w:rFonts w:cs="Times New Roman"/>
                <w:bCs/>
              </w:rPr>
              <w:t>, 2017</w:t>
            </w:r>
          </w:p>
          <w:p w:rsidR="001413AD" w:rsidRDefault="001413AD" w:rsidP="001413AD">
            <w:pPr>
              <w:rPr>
                <w:rFonts w:cs="Times New Roman"/>
                <w:bCs/>
              </w:rPr>
            </w:pPr>
            <w:r>
              <w:rPr>
                <w:rFonts w:cs="Times New Roman"/>
                <w:bCs/>
              </w:rPr>
              <w:t>4:00 AM to 10:00 AM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1413AD" w:rsidP="001413AD">
            <w:pPr>
              <w:rPr>
                <w:rFonts w:cs="Times New Roman"/>
                <w:bCs/>
              </w:rPr>
            </w:pPr>
            <w:r>
              <w:rPr>
                <w:rFonts w:cs="Times New Roman"/>
                <w:bCs/>
              </w:rPr>
              <w:t>6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1413AD" w:rsidP="001413AD">
            <w:pPr>
              <w:rPr>
                <w:rFonts w:cs="Times New Roman"/>
                <w:bCs/>
              </w:rPr>
            </w:pPr>
            <w:r>
              <w:rPr>
                <w:rFonts w:cs="Times New Roman"/>
                <w:bCs/>
              </w:rPr>
              <w:t>Production Patching</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1413AD" w:rsidP="001413AD">
            <w:pPr>
              <w:rPr>
                <w:rFonts w:cs="Times New Roman"/>
                <w:bCs/>
              </w:rPr>
            </w:pPr>
            <w:r>
              <w:rPr>
                <w:rFonts w:cs="Times New Roman"/>
                <w:bCs/>
              </w:rPr>
              <w:t>Expected</w:t>
            </w:r>
          </w:p>
        </w:tc>
      </w:tr>
      <w:tr w:rsidR="001413AD" w:rsidRPr="00764E55"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Production ESSENCE Restarts</w:t>
            </w:r>
          </w:p>
        </w:tc>
      </w:tr>
      <w:tr w:rsidR="001413AD" w:rsidRPr="00764E55"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Number of ESSENCE Restarts</w:t>
            </w:r>
          </w:p>
        </w:tc>
      </w:tr>
      <w:tr w:rsidR="001413AD" w:rsidRPr="00764E55"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1413AD" w:rsidP="001413AD">
            <w:pPr>
              <w:jc w:val="center"/>
              <w:rPr>
                <w:rFonts w:cs="Times New Roman"/>
                <w:bCs/>
              </w:rPr>
            </w:pPr>
            <w:r>
              <w:rPr>
                <w:rFonts w:cs="Times New Roman"/>
                <w:bCs/>
              </w:rPr>
              <w:t>07/15/17 – 07/21/17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D350DF" w:rsidP="001413AD">
            <w:pPr>
              <w:jc w:val="center"/>
              <w:rPr>
                <w:rFonts w:cs="Times New Roman"/>
                <w:bCs/>
              </w:rPr>
            </w:pPr>
            <w:r>
              <w:rPr>
                <w:rFonts w:cs="Times New Roman"/>
                <w:bCs/>
              </w:rPr>
              <w:t>7</w:t>
            </w:r>
          </w:p>
        </w:tc>
      </w:tr>
    </w:tbl>
    <w:p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18" w:type="dxa"/>
        <w:tblLook w:val="04A0" w:firstRow="1" w:lastRow="0" w:firstColumn="1" w:lastColumn="0" w:noHBand="0" w:noVBand="1"/>
      </w:tblPr>
      <w:tblGrid>
        <w:gridCol w:w="1414"/>
        <w:gridCol w:w="1268"/>
        <w:gridCol w:w="3769"/>
        <w:gridCol w:w="1082"/>
        <w:gridCol w:w="3585"/>
      </w:tblGrid>
      <w:tr w:rsidR="00AC314B" w:rsidRPr="00732633" w:rsidTr="00266BD2">
        <w:trPr>
          <w:trHeight w:val="329"/>
        </w:trPr>
        <w:tc>
          <w:tcPr>
            <w:tcW w:w="1414" w:type="dxa"/>
            <w:shd w:val="clear" w:color="auto" w:fill="D9D9D9" w:themeFill="background1" w:themeFillShade="D9"/>
            <w:noWrap/>
            <w:vAlign w:val="center"/>
            <w:hideMark/>
          </w:tcPr>
          <w:p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82" w:type="dxa"/>
            <w:shd w:val="clear" w:color="auto" w:fill="D9D9D9" w:themeFill="background1" w:themeFillShade="D9"/>
            <w:noWrap/>
            <w:vAlign w:val="center"/>
            <w:hideMark/>
          </w:tcPr>
          <w:p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585"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rsidTr="00266BD2">
        <w:trPr>
          <w:trHeight w:val="703"/>
        </w:trPr>
        <w:tc>
          <w:tcPr>
            <w:tcW w:w="1414" w:type="dxa"/>
            <w:shd w:val="clear" w:color="auto" w:fill="auto"/>
            <w:noWrap/>
          </w:tcPr>
          <w:p w:rsidR="00835780" w:rsidRPr="00266BD2" w:rsidRDefault="00611C2E" w:rsidP="0070109F">
            <w:pPr>
              <w:rPr>
                <w:rStyle w:val="PlainTextChar"/>
                <w:sz w:val="18"/>
                <w:szCs w:val="18"/>
              </w:rPr>
            </w:pPr>
            <w:r w:rsidRPr="00266BD2">
              <w:rPr>
                <w:rStyle w:val="PlainTextChar"/>
                <w:sz w:val="18"/>
                <w:szCs w:val="18"/>
              </w:rPr>
              <w:lastRenderedPageBreak/>
              <w:t xml:space="preserve">Data Flow </w:t>
            </w:r>
          </w:p>
          <w:p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rsidR="00611C2E" w:rsidRPr="00266BD2" w:rsidRDefault="00B05E7A" w:rsidP="008B5E48">
            <w:pPr>
              <w:rPr>
                <w:rFonts w:ascii="Calibri" w:hAnsi="Calibri"/>
                <w:sz w:val="18"/>
                <w:szCs w:val="18"/>
              </w:rPr>
            </w:pPr>
            <w:r>
              <w:rPr>
                <w:rFonts w:ascii="Calibri" w:hAnsi="Calibri"/>
                <w:sz w:val="18"/>
                <w:szCs w:val="18"/>
              </w:rPr>
              <w:t>06/09/2017</w:t>
            </w:r>
          </w:p>
        </w:tc>
        <w:tc>
          <w:tcPr>
            <w:tcW w:w="3769" w:type="dxa"/>
            <w:shd w:val="clear" w:color="auto" w:fill="auto"/>
            <w:noWrap/>
          </w:tcPr>
          <w:p w:rsidR="00611C2E" w:rsidRPr="00266BD2" w:rsidRDefault="00496617" w:rsidP="00682B40">
            <w:pPr>
              <w:rPr>
                <w:rStyle w:val="PlainTextChar"/>
                <w:sz w:val="18"/>
                <w:szCs w:val="18"/>
              </w:rPr>
            </w:pPr>
            <w:r>
              <w:rPr>
                <w:rStyle w:val="PlainTextChar"/>
                <w:sz w:val="18"/>
                <w:szCs w:val="18"/>
              </w:rPr>
              <w:t>Refined requirements for server upgrade; updated JIRA tickets to assign work</w:t>
            </w:r>
          </w:p>
        </w:tc>
        <w:tc>
          <w:tcPr>
            <w:tcW w:w="1082" w:type="dxa"/>
            <w:shd w:val="clear" w:color="auto" w:fill="auto"/>
            <w:noWrap/>
          </w:tcPr>
          <w:p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585" w:type="dxa"/>
            <w:shd w:val="clear" w:color="auto" w:fill="auto"/>
            <w:noWrap/>
          </w:tcPr>
          <w:p w:rsidR="00611C2E" w:rsidRPr="00266BD2" w:rsidRDefault="00496617" w:rsidP="00D2545E">
            <w:pPr>
              <w:rPr>
                <w:rStyle w:val="PlainTextChar"/>
                <w:sz w:val="18"/>
                <w:szCs w:val="18"/>
              </w:rPr>
            </w:pPr>
            <w:r>
              <w:rPr>
                <w:rStyle w:val="PlainTextChar"/>
                <w:sz w:val="18"/>
                <w:szCs w:val="18"/>
              </w:rPr>
              <w:t>Execute on the plan and update CDC with developments and progress.</w:t>
            </w:r>
          </w:p>
        </w:tc>
      </w:tr>
      <w:tr w:rsidR="00611C2E" w:rsidRPr="00732633" w:rsidTr="00266BD2">
        <w:trPr>
          <w:trHeight w:val="703"/>
        </w:trPr>
        <w:tc>
          <w:tcPr>
            <w:tcW w:w="1414" w:type="dxa"/>
            <w:shd w:val="clear" w:color="auto" w:fill="auto"/>
            <w:noWrap/>
          </w:tcPr>
          <w:p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rsidR="00611C2E" w:rsidRPr="00266BD2" w:rsidRDefault="00396614" w:rsidP="00B05E7A">
            <w:pPr>
              <w:rPr>
                <w:rFonts w:ascii="Calibri" w:hAnsi="Calibri"/>
                <w:sz w:val="18"/>
                <w:szCs w:val="18"/>
              </w:rPr>
            </w:pPr>
            <w:r>
              <w:rPr>
                <w:rFonts w:ascii="Calibri" w:hAnsi="Calibri"/>
                <w:sz w:val="18"/>
                <w:szCs w:val="18"/>
              </w:rPr>
              <w:t>0</w:t>
            </w:r>
            <w:r w:rsidR="00B05E7A">
              <w:rPr>
                <w:rFonts w:ascii="Calibri" w:hAnsi="Calibri"/>
                <w:sz w:val="18"/>
                <w:szCs w:val="18"/>
              </w:rPr>
              <w:t>6/12/</w:t>
            </w:r>
            <w:r w:rsidR="00682B40">
              <w:rPr>
                <w:rFonts w:ascii="Calibri" w:hAnsi="Calibri"/>
                <w:sz w:val="18"/>
                <w:szCs w:val="18"/>
              </w:rPr>
              <w:t>2017</w:t>
            </w:r>
          </w:p>
        </w:tc>
        <w:tc>
          <w:tcPr>
            <w:tcW w:w="3769" w:type="dxa"/>
            <w:shd w:val="clear" w:color="auto" w:fill="auto"/>
            <w:noWrap/>
          </w:tcPr>
          <w:p w:rsidR="004576A2" w:rsidRPr="00266BD2" w:rsidRDefault="004D41E3" w:rsidP="00B841D9">
            <w:pPr>
              <w:rPr>
                <w:rStyle w:val="PlainTextChar"/>
                <w:sz w:val="18"/>
                <w:szCs w:val="18"/>
              </w:rPr>
            </w:pPr>
            <w:r>
              <w:rPr>
                <w:rStyle w:val="PlainTextChar"/>
                <w:sz w:val="18"/>
                <w:szCs w:val="18"/>
              </w:rPr>
              <w:t xml:space="preserve">Planned release for end of June; started development. </w:t>
            </w:r>
            <w:r w:rsidR="00B841D9">
              <w:rPr>
                <w:rStyle w:val="PlainTextChar"/>
                <w:sz w:val="18"/>
                <w:szCs w:val="18"/>
              </w:rPr>
              <w:t>Revised UI and fixed bugs. Tested again with 99% pass. Working on fixing final bugs/defects.</w:t>
            </w:r>
          </w:p>
        </w:tc>
        <w:tc>
          <w:tcPr>
            <w:tcW w:w="1082" w:type="dxa"/>
            <w:shd w:val="clear" w:color="auto" w:fill="auto"/>
            <w:noWrap/>
          </w:tcPr>
          <w:p w:rsidR="00611C2E" w:rsidRPr="00266BD2" w:rsidRDefault="00B841D9" w:rsidP="00B05E7A">
            <w:pPr>
              <w:jc w:val="center"/>
              <w:rPr>
                <w:rFonts w:ascii="Calibri" w:hAnsi="Calibri"/>
                <w:sz w:val="18"/>
                <w:szCs w:val="18"/>
              </w:rPr>
            </w:pPr>
            <w:r>
              <w:rPr>
                <w:rFonts w:ascii="Calibri" w:hAnsi="Calibri"/>
                <w:sz w:val="18"/>
                <w:szCs w:val="18"/>
              </w:rPr>
              <w:t>90</w:t>
            </w:r>
            <w:r w:rsidR="00611C2E" w:rsidRPr="00266BD2">
              <w:rPr>
                <w:rFonts w:ascii="Calibri" w:hAnsi="Calibri"/>
                <w:sz w:val="18"/>
                <w:szCs w:val="18"/>
              </w:rPr>
              <w:t>%</w:t>
            </w:r>
          </w:p>
        </w:tc>
        <w:tc>
          <w:tcPr>
            <w:tcW w:w="3585" w:type="dxa"/>
            <w:shd w:val="clear" w:color="auto" w:fill="auto"/>
            <w:noWrap/>
          </w:tcPr>
          <w:p w:rsidR="00611C2E" w:rsidRPr="00266BD2" w:rsidRDefault="00B841D9" w:rsidP="00B841D9">
            <w:pPr>
              <w:rPr>
                <w:rStyle w:val="PlainTextChar"/>
                <w:sz w:val="18"/>
                <w:szCs w:val="18"/>
              </w:rPr>
            </w:pPr>
            <w:r>
              <w:rPr>
                <w:rStyle w:val="PlainTextChar"/>
                <w:sz w:val="18"/>
                <w:szCs w:val="18"/>
              </w:rPr>
              <w:t xml:space="preserve">Deploying to Staging and Production next week. </w:t>
            </w:r>
          </w:p>
        </w:tc>
      </w:tr>
      <w:tr w:rsidR="003476B6" w:rsidRPr="00732633" w:rsidTr="00266BD2">
        <w:trPr>
          <w:trHeight w:val="703"/>
        </w:trPr>
        <w:tc>
          <w:tcPr>
            <w:tcW w:w="1414"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Master Facility Table</w:t>
            </w:r>
            <w:r>
              <w:rPr>
                <w:rFonts w:ascii="Calibri" w:hAnsi="Calibri" w:cs="Times New Roman"/>
                <w:sz w:val="18"/>
                <w:szCs w:val="18"/>
                <w:lang w:eastAsia="en-US"/>
              </w:rPr>
              <w:t xml:space="preserve"> UI</w:t>
            </w:r>
          </w:p>
        </w:tc>
        <w:tc>
          <w:tcPr>
            <w:tcW w:w="1268" w:type="dxa"/>
            <w:shd w:val="clear" w:color="auto" w:fill="auto"/>
            <w:noWrap/>
          </w:tcPr>
          <w:p w:rsidR="003476B6" w:rsidRPr="00266BD2" w:rsidRDefault="003476B6" w:rsidP="003476B6">
            <w:pPr>
              <w:rPr>
                <w:rFonts w:ascii="Calibri" w:hAnsi="Calibri"/>
                <w:sz w:val="18"/>
                <w:szCs w:val="18"/>
              </w:rPr>
            </w:pPr>
            <w:r w:rsidRPr="003476B6">
              <w:rPr>
                <w:rFonts w:ascii="Calibri" w:hAnsi="Calibri" w:cs="Times New Roman"/>
                <w:sz w:val="18"/>
                <w:szCs w:val="18"/>
              </w:rPr>
              <w:t>07/14/2017</w:t>
            </w:r>
          </w:p>
        </w:tc>
        <w:tc>
          <w:tcPr>
            <w:tcW w:w="3769"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 xml:space="preserve">Updating requirements documentation. </w:t>
            </w:r>
          </w:p>
        </w:tc>
        <w:tc>
          <w:tcPr>
            <w:tcW w:w="1082" w:type="dxa"/>
            <w:shd w:val="clear" w:color="auto" w:fill="auto"/>
            <w:noWrap/>
          </w:tcPr>
          <w:p w:rsidR="003476B6" w:rsidRPr="00266BD2" w:rsidRDefault="003476B6" w:rsidP="003476B6">
            <w:pPr>
              <w:jc w:val="center"/>
              <w:rPr>
                <w:rFonts w:ascii="Calibri" w:hAnsi="Calibri"/>
                <w:sz w:val="18"/>
                <w:szCs w:val="18"/>
              </w:rPr>
            </w:pPr>
            <w:r w:rsidRPr="003476B6">
              <w:rPr>
                <w:rFonts w:ascii="Calibri" w:hAnsi="Calibri" w:cs="Times New Roman"/>
                <w:sz w:val="18"/>
                <w:szCs w:val="18"/>
              </w:rPr>
              <w:t>60%</w:t>
            </w:r>
          </w:p>
        </w:tc>
        <w:tc>
          <w:tcPr>
            <w:tcW w:w="3585"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 xml:space="preserve">Continue updating requirements documentation. </w:t>
            </w:r>
          </w:p>
        </w:tc>
      </w:tr>
      <w:tr w:rsidR="0019718A" w:rsidRPr="00732633" w:rsidTr="00266BD2">
        <w:trPr>
          <w:trHeight w:val="703"/>
        </w:trPr>
        <w:tc>
          <w:tcPr>
            <w:tcW w:w="1414" w:type="dxa"/>
            <w:shd w:val="clear" w:color="auto" w:fill="auto"/>
            <w:noWrap/>
          </w:tcPr>
          <w:p w:rsidR="0019718A" w:rsidRPr="00266BD2" w:rsidRDefault="0019718A" w:rsidP="0070109F">
            <w:pPr>
              <w:rPr>
                <w:rStyle w:val="PlainTextChar"/>
                <w:sz w:val="18"/>
                <w:szCs w:val="18"/>
              </w:rPr>
            </w:pPr>
            <w:r w:rsidRPr="00266BD2">
              <w:rPr>
                <w:rStyle w:val="PlainTextChar"/>
                <w:sz w:val="18"/>
                <w:szCs w:val="18"/>
              </w:rPr>
              <w:t xml:space="preserve">Reporting </w:t>
            </w:r>
          </w:p>
        </w:tc>
        <w:tc>
          <w:tcPr>
            <w:tcW w:w="1268" w:type="dxa"/>
            <w:shd w:val="clear" w:color="auto" w:fill="auto"/>
            <w:noWrap/>
          </w:tcPr>
          <w:p w:rsidR="0019718A" w:rsidRPr="00266BD2" w:rsidRDefault="006745D6" w:rsidP="00B05E7A">
            <w:pPr>
              <w:rPr>
                <w:rFonts w:ascii="Calibri" w:hAnsi="Calibri"/>
                <w:sz w:val="18"/>
                <w:szCs w:val="18"/>
              </w:rPr>
            </w:pPr>
            <w:r>
              <w:rPr>
                <w:rFonts w:ascii="Calibri" w:hAnsi="Calibri"/>
                <w:sz w:val="18"/>
                <w:szCs w:val="18"/>
              </w:rPr>
              <w:t>0</w:t>
            </w:r>
            <w:r w:rsidR="00EE48D0">
              <w:rPr>
                <w:rFonts w:ascii="Calibri" w:hAnsi="Calibri"/>
                <w:sz w:val="18"/>
                <w:szCs w:val="18"/>
              </w:rPr>
              <w:t>7</w:t>
            </w:r>
            <w:r w:rsidR="00D515EE">
              <w:rPr>
                <w:rFonts w:ascii="Calibri" w:hAnsi="Calibri"/>
                <w:sz w:val="18"/>
                <w:szCs w:val="18"/>
              </w:rPr>
              <w:t>/</w:t>
            </w:r>
            <w:r w:rsidR="00B05E7A">
              <w:rPr>
                <w:rFonts w:ascii="Calibri" w:hAnsi="Calibri"/>
                <w:sz w:val="18"/>
                <w:szCs w:val="18"/>
              </w:rPr>
              <w:t>16</w:t>
            </w:r>
            <w:r w:rsidR="00D065F2" w:rsidRPr="00266BD2">
              <w:rPr>
                <w:rFonts w:ascii="Calibri" w:hAnsi="Calibri"/>
                <w:sz w:val="18"/>
                <w:szCs w:val="18"/>
              </w:rPr>
              <w:t>/201</w:t>
            </w:r>
            <w:r w:rsidR="008E4652">
              <w:rPr>
                <w:rFonts w:ascii="Calibri" w:hAnsi="Calibri"/>
                <w:sz w:val="18"/>
                <w:szCs w:val="18"/>
              </w:rPr>
              <w:t>7</w:t>
            </w:r>
          </w:p>
        </w:tc>
        <w:tc>
          <w:tcPr>
            <w:tcW w:w="3769" w:type="dxa"/>
            <w:shd w:val="clear" w:color="auto" w:fill="auto"/>
            <w:noWrap/>
          </w:tcPr>
          <w:p w:rsidR="0019718A" w:rsidRPr="00266BD2" w:rsidRDefault="00850B41" w:rsidP="0091014E">
            <w:pPr>
              <w:rPr>
                <w:rStyle w:val="PlainTextChar"/>
                <w:sz w:val="18"/>
                <w:szCs w:val="18"/>
              </w:rPr>
            </w:pPr>
            <w:r>
              <w:rPr>
                <w:rStyle w:val="PlainTextChar"/>
                <w:sz w:val="18"/>
                <w:szCs w:val="18"/>
              </w:rPr>
              <w:t xml:space="preserve">Continued working on trigger action SOP. Made cosmetic changes to report. Added new tables to reports in Staging per CDC request. </w:t>
            </w:r>
          </w:p>
        </w:tc>
        <w:tc>
          <w:tcPr>
            <w:tcW w:w="1082" w:type="dxa"/>
            <w:shd w:val="clear" w:color="auto" w:fill="auto"/>
            <w:noWrap/>
          </w:tcPr>
          <w:p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585" w:type="dxa"/>
            <w:shd w:val="clear" w:color="auto" w:fill="auto"/>
            <w:noWrap/>
          </w:tcPr>
          <w:p w:rsidR="006A5303" w:rsidRPr="00266BD2" w:rsidRDefault="00B05E7A" w:rsidP="006F6A36">
            <w:pPr>
              <w:rPr>
                <w:rStyle w:val="PlainTextChar"/>
                <w:sz w:val="18"/>
                <w:szCs w:val="18"/>
              </w:rPr>
            </w:pPr>
            <w:r>
              <w:rPr>
                <w:rStyle w:val="PlainTextChar"/>
                <w:sz w:val="18"/>
                <w:szCs w:val="18"/>
              </w:rPr>
              <w:t>Continuing to work on draft SOP.</w:t>
            </w:r>
            <w:r w:rsidR="00850B41">
              <w:rPr>
                <w:rStyle w:val="PlainTextChar"/>
                <w:sz w:val="18"/>
                <w:szCs w:val="18"/>
              </w:rPr>
              <w:t xml:space="preserve"> Finalize new additions in Production. </w:t>
            </w:r>
            <w:r>
              <w:rPr>
                <w:rStyle w:val="PlainTextChar"/>
                <w:sz w:val="18"/>
                <w:szCs w:val="18"/>
              </w:rPr>
              <w:t xml:space="preserve"> </w:t>
            </w:r>
          </w:p>
        </w:tc>
      </w:tr>
    </w:tbl>
    <w:p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E74FC3" w:rsidRPr="00161AF9" w:rsidTr="001D7113">
        <w:trPr>
          <w:trHeight w:val="15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NTA-989</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0D6039">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ZIP query </w:t>
            </w:r>
            <w:r w:rsidR="000D6039">
              <w:rPr>
                <w:rFonts w:ascii="Calibri" w:eastAsiaTheme="minorHAnsi" w:hAnsi="Calibri"/>
                <w:sz w:val="18"/>
                <w:szCs w:val="20"/>
                <w:lang w:eastAsia="en-US"/>
              </w:rPr>
              <w:t xml:space="preserve">–Issues creating </w:t>
            </w:r>
            <w:r w:rsidR="000D6039" w:rsidRPr="000D6039">
              <w:rPr>
                <w:rFonts w:ascii="Calibri" w:eastAsiaTheme="minorHAnsi" w:hAnsi="Calibri"/>
                <w:sz w:val="18"/>
                <w:szCs w:val="20"/>
                <w:lang w:eastAsia="en-US"/>
              </w:rPr>
              <w:t>a ZIP code count of visits in table</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05/17/2017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05/10</w:t>
            </w:r>
            <w:r w:rsidR="00E74FC3">
              <w:rPr>
                <w:rFonts w:ascii="Calibri" w:eastAsiaTheme="minorHAnsi" w:hAnsi="Calibri"/>
                <w:sz w:val="18"/>
                <w:szCs w:val="20"/>
                <w:lang w:eastAsia="en-US"/>
              </w:rPr>
              <w:t>/2017</w:t>
            </w:r>
          </w:p>
        </w:tc>
      </w:tr>
      <w:tr w:rsidR="00E74FC3"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NTA-704</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Non-required fields in DQ report; NTA- 661</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04/04/2017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06/08/2017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NTA-1272</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Data Description – request to </w:t>
            </w:r>
            <w:r w:rsidRPr="00767067">
              <w:rPr>
                <w:rFonts w:ascii="Calibri" w:eastAsiaTheme="minorHAnsi" w:hAnsi="Calibri"/>
                <w:sz w:val="18"/>
                <w:szCs w:val="20"/>
                <w:lang w:eastAsia="en-US"/>
              </w:rPr>
              <w:t>see if the rule for a data source is set to aggregate or aggregate and data details in AMC</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B33496">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w:t>
            </w:r>
            <w:r w:rsidR="00B33496">
              <w:rPr>
                <w:rFonts w:ascii="Calibri" w:eastAsiaTheme="minorHAnsi" w:hAnsi="Calibri"/>
                <w:sz w:val="18"/>
                <w:szCs w:val="20"/>
                <w:lang w:eastAsia="en-US"/>
              </w:rPr>
              <w:t>4</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NTA-1261</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is incorrectly parsing “suicide intention” visits to “substance inhalation”</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07/12/17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w:t>
            </w:r>
            <w:r w:rsidR="00B33496">
              <w:rPr>
                <w:rFonts w:ascii="Calibri" w:eastAsiaTheme="minorHAnsi" w:hAnsi="Calibri"/>
                <w:sz w:val="18"/>
                <w:szCs w:val="20"/>
                <w:lang w:eastAsia="en-US"/>
              </w:rPr>
              <w:t>/20</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bl>
    <w:p w:rsidR="00716B22" w:rsidRDefault="00716B22" w:rsidP="00716B22">
      <w:pPr>
        <w:pStyle w:val="Heading1"/>
        <w:rPr>
          <w:sz w:val="24"/>
          <w:szCs w:val="24"/>
        </w:rPr>
      </w:pPr>
    </w:p>
    <w:p w:rsidR="00A3477A" w:rsidRPr="00A3477A" w:rsidRDefault="00A3477A" w:rsidP="00A3477A">
      <w:bookmarkStart w:id="1" w:name="_GoBack"/>
      <w:bookmarkEnd w:id="1"/>
    </w:p>
    <w:p w:rsidR="00C522B1" w:rsidRDefault="00C522B1">
      <w:pPr>
        <w:rPr>
          <w:noProof/>
          <w:sz w:val="28"/>
          <w:lang w:eastAsia="en-US"/>
        </w:rPr>
      </w:pPr>
      <w:r>
        <w:rPr>
          <w:noProof/>
          <w:sz w:val="28"/>
          <w:lang w:eastAsia="en-US"/>
        </w:rPr>
        <w:br w:type="page"/>
      </w:r>
    </w:p>
    <w:p w:rsidR="0028408E" w:rsidRPr="000E5D78" w:rsidRDefault="008A14EB" w:rsidP="0028408E">
      <w:pPr>
        <w:rPr>
          <w:b/>
          <w:color w:val="C00000"/>
          <w:sz w:val="28"/>
          <w:szCs w:val="30"/>
        </w:rPr>
      </w:pPr>
      <w:r w:rsidRPr="000E5D78">
        <w:rPr>
          <w:b/>
          <w:color w:val="C00000"/>
          <w:sz w:val="28"/>
          <w:szCs w:val="30"/>
        </w:rPr>
        <w:lastRenderedPageBreak/>
        <w:t>Appendix</w:t>
      </w:r>
    </w:p>
    <w:p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rsidR="00E857E7" w:rsidRPr="00221D16" w:rsidRDefault="0028408E" w:rsidP="00221D16">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rsidR="00E857E7" w:rsidRDefault="00E857E7" w:rsidP="000E5D78">
      <w:pPr>
        <w:spacing w:after="80" w:line="240" w:lineRule="auto"/>
        <w:rPr>
          <w:noProof/>
          <w:lang w:eastAsia="en-US"/>
        </w:rPr>
      </w:pPr>
    </w:p>
    <w:p w:rsidR="00E857E7" w:rsidRPr="000E5D78" w:rsidRDefault="0073306A" w:rsidP="000E5D78">
      <w:pPr>
        <w:spacing w:after="80" w:line="240" w:lineRule="auto"/>
      </w:pPr>
      <w:r>
        <w:rPr>
          <w:noProof/>
          <w:lang w:eastAsia="en-US"/>
        </w:rPr>
        <w:drawing>
          <wp:inline distT="0" distB="0" distL="0" distR="0" wp14:anchorId="30DB9BC2" wp14:editId="23787D8C">
            <wp:extent cx="6867525" cy="33813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715B" w:rsidRPr="00221D16" w:rsidRDefault="000E5D78" w:rsidP="00221D16">
      <w:pPr>
        <w:rPr>
          <w:noProof/>
          <w:lang w:eastAsia="en-US"/>
        </w:rPr>
      </w:pPr>
      <w:r>
        <w:rPr>
          <w:noProof/>
          <w:lang w:eastAsia="en-US"/>
        </w:rPr>
        <w:t xml:space="preserve">  </w:t>
      </w:r>
    </w:p>
    <w:p w:rsidR="0028408E" w:rsidRPr="0028408E" w:rsidRDefault="0028408E" w:rsidP="0028408E">
      <w:pPr>
        <w:pStyle w:val="Heading1"/>
        <w:spacing w:before="0" w:after="0"/>
        <w:rPr>
          <w:sz w:val="24"/>
          <w:szCs w:val="24"/>
        </w:rPr>
      </w:pPr>
      <w:r w:rsidRPr="0028408E">
        <w:rPr>
          <w:sz w:val="24"/>
          <w:szCs w:val="24"/>
        </w:rPr>
        <w:lastRenderedPageBreak/>
        <w:t xml:space="preserve">Status of This Week’s </w:t>
      </w:r>
      <w:r>
        <w:rPr>
          <w:sz w:val="24"/>
          <w:szCs w:val="24"/>
        </w:rPr>
        <w:t>Development</w:t>
      </w:r>
      <w:r w:rsidRPr="0028408E">
        <w:rPr>
          <w:sz w:val="24"/>
          <w:szCs w:val="24"/>
        </w:rPr>
        <w:t xml:space="preserve"> Requests </w:t>
      </w:r>
    </w:p>
    <w:p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rsidR="0035356C" w:rsidRPr="0035356C" w:rsidRDefault="0035356C" w:rsidP="0035356C"/>
    <w:p w:rsidR="0035356C" w:rsidRDefault="005A2A02" w:rsidP="008A14EB">
      <w:pPr>
        <w:rPr>
          <w:noProof/>
          <w:sz w:val="24"/>
          <w:szCs w:val="24"/>
          <w:lang w:eastAsia="en-US"/>
        </w:rPr>
      </w:pPr>
      <w:r>
        <w:rPr>
          <w:noProof/>
          <w:lang w:eastAsia="en-US"/>
        </w:rPr>
        <w:drawing>
          <wp:inline distT="0" distB="0" distL="0" distR="0" wp14:anchorId="2A5CF262" wp14:editId="4314B665">
            <wp:extent cx="6858000" cy="3019425"/>
            <wp:effectExtent l="19050" t="1905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rsidR="008575AC" w:rsidRDefault="005A2A02"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500FC03A" wp14:editId="567E0256">
            <wp:extent cx="6838950" cy="3248025"/>
            <wp:effectExtent l="19050" t="1905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306A" w:rsidRDefault="0073306A" w:rsidP="008A14EB">
      <w:pPr>
        <w:rPr>
          <w:rFonts w:asciiTheme="majorHAnsi" w:eastAsiaTheme="majorEastAsia" w:hAnsiTheme="majorHAnsi" w:cstheme="majorBidi"/>
          <w:color w:val="B01513" w:themeColor="accent1"/>
          <w:sz w:val="24"/>
          <w:szCs w:val="24"/>
        </w:rPr>
      </w:pPr>
    </w:p>
    <w:p w:rsidR="000E5D78" w:rsidRDefault="000E5D78" w:rsidP="000E5D78">
      <w:pPr>
        <w:pStyle w:val="Heading1"/>
        <w:spacing w:before="0" w:after="0"/>
        <w:rPr>
          <w:sz w:val="24"/>
          <w:szCs w:val="24"/>
        </w:rPr>
      </w:pPr>
      <w:r>
        <w:rPr>
          <w:sz w:val="24"/>
          <w:szCs w:val="24"/>
        </w:rPr>
        <w:t>Status of This Week’s Onboarding Requests</w:t>
      </w:r>
    </w:p>
    <w:p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rsidR="008575AC" w:rsidRPr="008575AC" w:rsidRDefault="008575AC" w:rsidP="008575AC"/>
    <w:p w:rsidR="008A14EB" w:rsidRDefault="00C522B1"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26F3EF44" wp14:editId="227BC3EC">
            <wp:extent cx="6858000" cy="3457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rsidTr="0015384A">
        <w:trPr>
          <w:cantSplit/>
          <w:trHeight w:val="456"/>
          <w:tblHeader/>
        </w:trPr>
        <w:tc>
          <w:tcPr>
            <w:tcW w:w="3548"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rsidTr="0015384A">
        <w:trPr>
          <w:trHeight w:val="456"/>
        </w:trPr>
        <w:tc>
          <w:tcPr>
            <w:tcW w:w="3548" w:type="dxa"/>
            <w:tcBorders>
              <w:bottom w:val="single" w:sz="4" w:space="0" w:color="auto"/>
            </w:tcBorders>
            <w:shd w:val="clear" w:color="auto" w:fill="002060"/>
            <w:noWrap/>
            <w:hideMark/>
          </w:tcPr>
          <w:p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rsidTr="0015384A">
        <w:trPr>
          <w:trHeight w:val="456"/>
        </w:trPr>
        <w:tc>
          <w:tcPr>
            <w:tcW w:w="3548" w:type="dxa"/>
            <w:shd w:val="clear" w:color="auto" w:fill="FFC0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rsidTr="0015384A">
        <w:trPr>
          <w:trHeight w:val="456"/>
        </w:trPr>
        <w:tc>
          <w:tcPr>
            <w:tcW w:w="3548" w:type="dxa"/>
            <w:shd w:val="clear" w:color="auto" w:fill="BFBFBF" w:themeFill="background1" w:themeFillShade="BF"/>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rsidTr="0015384A">
        <w:trPr>
          <w:trHeight w:val="479"/>
        </w:trPr>
        <w:tc>
          <w:tcPr>
            <w:tcW w:w="3548" w:type="dxa"/>
            <w:shd w:val="clear" w:color="auto" w:fill="FFFF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rsidTr="0015384A">
        <w:trPr>
          <w:trHeight w:val="456"/>
        </w:trPr>
        <w:tc>
          <w:tcPr>
            <w:tcW w:w="3548" w:type="dxa"/>
            <w:shd w:val="clear" w:color="auto" w:fill="54849A" w:themeFill="accent5"/>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rsidTr="0015384A">
        <w:trPr>
          <w:trHeight w:val="456"/>
        </w:trPr>
        <w:tc>
          <w:tcPr>
            <w:tcW w:w="3548" w:type="dxa"/>
            <w:shd w:val="clear" w:color="auto" w:fill="92D05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rsidTr="0015384A">
        <w:trPr>
          <w:trHeight w:val="502"/>
        </w:trPr>
        <w:tc>
          <w:tcPr>
            <w:tcW w:w="3548" w:type="dxa"/>
            <w:shd w:val="clear" w:color="auto" w:fill="000000" w:themeFill="text1"/>
            <w:noWrap/>
            <w:hideMark/>
          </w:tcPr>
          <w:p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rsidTr="0015384A">
        <w:trPr>
          <w:trHeight w:val="502"/>
        </w:trPr>
        <w:tc>
          <w:tcPr>
            <w:tcW w:w="3548" w:type="dxa"/>
            <w:shd w:val="clear" w:color="auto" w:fill="FF9900"/>
            <w:noWrap/>
          </w:tcPr>
          <w:p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rsidTr="0015384A">
        <w:trPr>
          <w:trHeight w:val="502"/>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rsidTr="0015384A">
        <w:trPr>
          <w:trHeight w:val="456"/>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lastRenderedPageBreak/>
              <w:t xml:space="preserve">   BA</w:t>
            </w:r>
          </w:p>
        </w:tc>
        <w:tc>
          <w:tcPr>
            <w:tcW w:w="7541" w:type="dxa"/>
          </w:tcPr>
          <w:p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42" w:rsidRDefault="008A0C42" w:rsidP="006B3B28">
      <w:pPr>
        <w:spacing w:after="0" w:line="240" w:lineRule="auto"/>
      </w:pPr>
      <w:r>
        <w:separator/>
      </w:r>
    </w:p>
  </w:endnote>
  <w:endnote w:type="continuationSeparator" w:id="0">
    <w:p w:rsidR="008A0C42" w:rsidRDefault="008A0C42"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rsidR="006F7EB7" w:rsidRDefault="006F7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3B3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3B35">
              <w:rPr>
                <w:b/>
                <w:bCs/>
                <w:noProof/>
              </w:rPr>
              <w:t>8</w:t>
            </w:r>
            <w:r>
              <w:rPr>
                <w:b/>
                <w:bCs/>
                <w:sz w:val="24"/>
                <w:szCs w:val="24"/>
              </w:rPr>
              <w:fldChar w:fldCharType="end"/>
            </w:r>
          </w:p>
        </w:sdtContent>
      </w:sdt>
    </w:sdtContent>
  </w:sdt>
  <w:p w:rsidR="006F7EB7" w:rsidRDefault="006F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42" w:rsidRDefault="008A0C42" w:rsidP="006B3B28">
      <w:pPr>
        <w:spacing w:after="0" w:line="240" w:lineRule="auto"/>
      </w:pPr>
      <w:r>
        <w:separator/>
      </w:r>
    </w:p>
  </w:footnote>
  <w:footnote w:type="continuationSeparator" w:id="0">
    <w:p w:rsidR="008A0C42" w:rsidRDefault="008A0C42"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10"/>
  </w:num>
  <w:num w:numId="5">
    <w:abstractNumId w:val="12"/>
  </w:num>
  <w:num w:numId="6">
    <w:abstractNumId w:val="7"/>
  </w:num>
  <w:num w:numId="7">
    <w:abstractNumId w:val="17"/>
  </w:num>
  <w:num w:numId="8">
    <w:abstractNumId w:val="16"/>
  </w:num>
  <w:num w:numId="9">
    <w:abstractNumId w:val="23"/>
  </w:num>
  <w:num w:numId="10">
    <w:abstractNumId w:val="16"/>
  </w:num>
  <w:num w:numId="11">
    <w:abstractNumId w:val="12"/>
  </w:num>
  <w:num w:numId="12">
    <w:abstractNumId w:val="8"/>
  </w:num>
  <w:num w:numId="13">
    <w:abstractNumId w:val="12"/>
  </w:num>
  <w:num w:numId="14">
    <w:abstractNumId w:val="8"/>
  </w:num>
  <w:num w:numId="15">
    <w:abstractNumId w:val="16"/>
  </w:num>
  <w:num w:numId="16">
    <w:abstractNumId w:val="16"/>
  </w:num>
  <w:num w:numId="17">
    <w:abstractNumId w:val="4"/>
  </w:num>
  <w:num w:numId="18">
    <w:abstractNumId w:val="1"/>
  </w:num>
  <w:num w:numId="19">
    <w:abstractNumId w:val="8"/>
  </w:num>
  <w:num w:numId="20">
    <w:abstractNumId w:val="12"/>
  </w:num>
  <w:num w:numId="21">
    <w:abstractNumId w:val="7"/>
  </w:num>
  <w:num w:numId="22">
    <w:abstractNumId w:val="8"/>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9"/>
  </w:num>
  <w:num w:numId="28">
    <w:abstractNumId w:val="0"/>
  </w:num>
  <w:num w:numId="29">
    <w:abstractNumId w:val="3"/>
  </w:num>
  <w:num w:numId="30">
    <w:abstractNumId w:val="5"/>
  </w:num>
  <w:num w:numId="31">
    <w:abstractNumId w:val="17"/>
  </w:num>
  <w:num w:numId="32">
    <w:abstractNumId w:val="16"/>
  </w:num>
  <w:num w:numId="33">
    <w:abstractNumId w:val="14"/>
  </w:num>
  <w:num w:numId="34">
    <w:abstractNumId w:val="20"/>
  </w:num>
  <w:num w:numId="35">
    <w:abstractNumId w:val="12"/>
  </w:num>
  <w:num w:numId="36">
    <w:abstractNumId w:val="7"/>
  </w:num>
  <w:num w:numId="37">
    <w:abstractNumId w:val="22"/>
  </w:num>
  <w:num w:numId="38">
    <w:abstractNumId w:val="2"/>
  </w:num>
  <w:num w:numId="39">
    <w:abstractNumId w:val="16"/>
  </w:num>
  <w:num w:numId="40">
    <w:abstractNumId w:val="9"/>
  </w:num>
  <w:num w:numId="41">
    <w:abstractNumId w:val="18"/>
  </w:num>
  <w:num w:numId="42">
    <w:abstractNumId w:val="15"/>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47C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3AD"/>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1D16"/>
    <w:rsid w:val="0022225E"/>
    <w:rsid w:val="00222F04"/>
    <w:rsid w:val="002232F0"/>
    <w:rsid w:val="0022378C"/>
    <w:rsid w:val="002244C7"/>
    <w:rsid w:val="00225A10"/>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3C28"/>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249"/>
    <w:rsid w:val="00274424"/>
    <w:rsid w:val="00274A4F"/>
    <w:rsid w:val="002753CD"/>
    <w:rsid w:val="002764D8"/>
    <w:rsid w:val="00276997"/>
    <w:rsid w:val="00276A33"/>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743A"/>
    <w:rsid w:val="002A073C"/>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ECF"/>
    <w:rsid w:val="002C05F4"/>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B6"/>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4FEA"/>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2F1E"/>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3E04"/>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255E"/>
    <w:rsid w:val="005125AA"/>
    <w:rsid w:val="00512F6D"/>
    <w:rsid w:val="0051310E"/>
    <w:rsid w:val="005134C9"/>
    <w:rsid w:val="00513E72"/>
    <w:rsid w:val="00514647"/>
    <w:rsid w:val="0051513C"/>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16B2"/>
    <w:rsid w:val="00552A2B"/>
    <w:rsid w:val="005532A1"/>
    <w:rsid w:val="00553D65"/>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D52"/>
    <w:rsid w:val="00597554"/>
    <w:rsid w:val="00597BC9"/>
    <w:rsid w:val="00597F6D"/>
    <w:rsid w:val="005A0980"/>
    <w:rsid w:val="005A0BB0"/>
    <w:rsid w:val="005A225D"/>
    <w:rsid w:val="005A23F8"/>
    <w:rsid w:val="005A2A02"/>
    <w:rsid w:val="005A2FF1"/>
    <w:rsid w:val="005A4998"/>
    <w:rsid w:val="005A58E3"/>
    <w:rsid w:val="005A5E30"/>
    <w:rsid w:val="005A65B7"/>
    <w:rsid w:val="005A6C30"/>
    <w:rsid w:val="005A6E2C"/>
    <w:rsid w:val="005A744F"/>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3B35"/>
    <w:rsid w:val="005D4391"/>
    <w:rsid w:val="005D4CDE"/>
    <w:rsid w:val="005D5C1D"/>
    <w:rsid w:val="005D61CC"/>
    <w:rsid w:val="005D7413"/>
    <w:rsid w:val="005D76C9"/>
    <w:rsid w:val="005D7EFD"/>
    <w:rsid w:val="005D7FA6"/>
    <w:rsid w:val="005E034B"/>
    <w:rsid w:val="005E05B8"/>
    <w:rsid w:val="005E079E"/>
    <w:rsid w:val="005E182F"/>
    <w:rsid w:val="005E19A1"/>
    <w:rsid w:val="005E244D"/>
    <w:rsid w:val="005E2588"/>
    <w:rsid w:val="005E33B4"/>
    <w:rsid w:val="005E457A"/>
    <w:rsid w:val="005E47CE"/>
    <w:rsid w:val="005E53BC"/>
    <w:rsid w:val="005E5695"/>
    <w:rsid w:val="005F0373"/>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55F5"/>
    <w:rsid w:val="006466AD"/>
    <w:rsid w:val="00646EC2"/>
    <w:rsid w:val="00650AAA"/>
    <w:rsid w:val="00651F7B"/>
    <w:rsid w:val="0065204E"/>
    <w:rsid w:val="00653A8C"/>
    <w:rsid w:val="00653A9C"/>
    <w:rsid w:val="00654198"/>
    <w:rsid w:val="0065435A"/>
    <w:rsid w:val="00655D61"/>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428"/>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EB7"/>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06A"/>
    <w:rsid w:val="00733672"/>
    <w:rsid w:val="00733E9D"/>
    <w:rsid w:val="00733F68"/>
    <w:rsid w:val="007343EC"/>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4BAB"/>
    <w:rsid w:val="007F5D72"/>
    <w:rsid w:val="007F6BF6"/>
    <w:rsid w:val="007F6D8B"/>
    <w:rsid w:val="007F6F6D"/>
    <w:rsid w:val="007F70ED"/>
    <w:rsid w:val="007F7F18"/>
    <w:rsid w:val="0080058F"/>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E08"/>
    <w:rsid w:val="008912A1"/>
    <w:rsid w:val="0089256E"/>
    <w:rsid w:val="00893F29"/>
    <w:rsid w:val="00894423"/>
    <w:rsid w:val="00894EE1"/>
    <w:rsid w:val="008954D6"/>
    <w:rsid w:val="00895980"/>
    <w:rsid w:val="008968CB"/>
    <w:rsid w:val="00896DC1"/>
    <w:rsid w:val="008970AF"/>
    <w:rsid w:val="00897596"/>
    <w:rsid w:val="008976D0"/>
    <w:rsid w:val="008A0C42"/>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F0759"/>
    <w:rsid w:val="008F0F8C"/>
    <w:rsid w:val="008F1EED"/>
    <w:rsid w:val="008F3084"/>
    <w:rsid w:val="008F3F9F"/>
    <w:rsid w:val="008F546F"/>
    <w:rsid w:val="008F5F36"/>
    <w:rsid w:val="008F651E"/>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BC6"/>
    <w:rsid w:val="00984BE3"/>
    <w:rsid w:val="0098590E"/>
    <w:rsid w:val="00985A9B"/>
    <w:rsid w:val="00985B56"/>
    <w:rsid w:val="009862D1"/>
    <w:rsid w:val="009862E9"/>
    <w:rsid w:val="00986F85"/>
    <w:rsid w:val="009879EF"/>
    <w:rsid w:val="00990474"/>
    <w:rsid w:val="009910B8"/>
    <w:rsid w:val="0099127E"/>
    <w:rsid w:val="00991EFE"/>
    <w:rsid w:val="00992230"/>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73C0"/>
    <w:rsid w:val="00A37575"/>
    <w:rsid w:val="00A3797A"/>
    <w:rsid w:val="00A37F30"/>
    <w:rsid w:val="00A4002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496"/>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42"/>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3962"/>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2B1"/>
    <w:rsid w:val="00C52876"/>
    <w:rsid w:val="00C531B3"/>
    <w:rsid w:val="00C5396D"/>
    <w:rsid w:val="00C54B8D"/>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B56"/>
    <w:rsid w:val="00CB6EDA"/>
    <w:rsid w:val="00CB7945"/>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81D"/>
    <w:rsid w:val="00D31A0A"/>
    <w:rsid w:val="00D32372"/>
    <w:rsid w:val="00D33D26"/>
    <w:rsid w:val="00D34432"/>
    <w:rsid w:val="00D350DF"/>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95B"/>
    <w:rsid w:val="00D73CF9"/>
    <w:rsid w:val="00D74090"/>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5254"/>
    <w:rsid w:val="00E857E7"/>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A7F"/>
    <w:rsid w:val="00ED625E"/>
    <w:rsid w:val="00ED69F0"/>
    <w:rsid w:val="00ED77F9"/>
    <w:rsid w:val="00ED79B9"/>
    <w:rsid w:val="00ED7D35"/>
    <w:rsid w:val="00EE0B55"/>
    <w:rsid w:val="00EE11C5"/>
    <w:rsid w:val="00EE21CE"/>
    <w:rsid w:val="00EE2949"/>
    <w:rsid w:val="00EE2B2A"/>
    <w:rsid w:val="00EE42EF"/>
    <w:rsid w:val="00EE48D0"/>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6FE"/>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D90"/>
    <w:rsid w:val="00FB1209"/>
    <w:rsid w:val="00FB1845"/>
    <w:rsid w:val="00FB24C9"/>
    <w:rsid w:val="00FB5490"/>
    <w:rsid w:val="00FB5745"/>
    <w:rsid w:val="00FB5DA1"/>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2B07E"/>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5999414">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2106075">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63494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76627381">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69620207">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4975718">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staley\Documents\CDC\Weekly%20Status%20Reports\Request%20Graphs\graph%20specific\TA%20Request%20Graphic%2007_21_17_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taley\Documents\CDC\Weekly%20Status%20Reports\Agile%20Backlog%20Graphs\Agile%20Backlog%2007_21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staley\Documents\CDC\Weekly%20Status%20Reports\Agile%20Backlog%20Graphs\Agile%20Backlog%2007_21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taley\Documents\CDC\Weekly%20Status%20Reports\Request%20Graphs\TA%20Request%20Graphic%2007_21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Technical Assistance Requests</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Requests This Week = 45</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Requests This Week = 29</a:t>
            </a:r>
          </a:p>
        </c:rich>
      </c:tx>
      <c:layout>
        <c:manualLayout>
          <c:xMode val="edge"/>
          <c:yMode val="edge"/>
          <c:x val="0.2507957130358705"/>
          <c:y val="2.2194036595865399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Graphs!$L$3:$L$11</c:f>
              <c:numCache>
                <c:formatCode>General</c:formatCode>
                <c:ptCount val="9"/>
                <c:pt idx="0">
                  <c:v>0</c:v>
                </c:pt>
                <c:pt idx="1">
                  <c:v>2</c:v>
                </c:pt>
                <c:pt idx="2">
                  <c:v>1</c:v>
                </c:pt>
                <c:pt idx="3">
                  <c:v>8</c:v>
                </c:pt>
                <c:pt idx="4">
                  <c:v>2</c:v>
                </c:pt>
                <c:pt idx="5">
                  <c:v>1</c:v>
                </c:pt>
                <c:pt idx="6">
                  <c:v>0</c:v>
                </c:pt>
                <c:pt idx="7">
                  <c:v>2</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Graphs!$M$3:$M$11</c:f>
              <c:numCache>
                <c:formatCode>General</c:formatCode>
                <c:ptCount val="9"/>
                <c:pt idx="0">
                  <c:v>0</c:v>
                </c:pt>
                <c:pt idx="1">
                  <c:v>0</c:v>
                </c:pt>
                <c:pt idx="2">
                  <c:v>0</c:v>
                </c:pt>
                <c:pt idx="3">
                  <c:v>0</c:v>
                </c:pt>
                <c:pt idx="4">
                  <c:v>0</c:v>
                </c:pt>
                <c:pt idx="5">
                  <c:v>0</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Graphs!$N$3:$N$11</c:f>
              <c:numCache>
                <c:formatCode>General</c:formatCode>
                <c:ptCount val="9"/>
                <c:pt idx="0">
                  <c:v>0</c:v>
                </c:pt>
                <c:pt idx="1">
                  <c:v>0</c:v>
                </c:pt>
                <c:pt idx="2">
                  <c:v>0</c:v>
                </c:pt>
                <c:pt idx="3">
                  <c:v>0</c:v>
                </c:pt>
                <c:pt idx="4">
                  <c:v>0</c:v>
                </c:pt>
                <c:pt idx="5">
                  <c:v>0</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Graphs!$O$3:$O$11</c:f>
              <c:numCache>
                <c:formatCode>General</c:formatCode>
                <c:ptCount val="9"/>
                <c:pt idx="0">
                  <c:v>1</c:v>
                </c:pt>
                <c:pt idx="1">
                  <c:v>0</c:v>
                </c:pt>
                <c:pt idx="2">
                  <c:v>0</c:v>
                </c:pt>
                <c:pt idx="3">
                  <c:v>9</c:v>
                </c:pt>
                <c:pt idx="4">
                  <c:v>3</c:v>
                </c:pt>
                <c:pt idx="5">
                  <c:v>8</c:v>
                </c:pt>
                <c:pt idx="6">
                  <c:v>2</c:v>
                </c:pt>
                <c:pt idx="7">
                  <c:v>1</c:v>
                </c:pt>
                <c:pt idx="8">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Graphs!$P$3:$P$11</c:f>
              <c:numCache>
                <c:formatCode>General</c:formatCode>
                <c:ptCount val="9"/>
                <c:pt idx="0">
                  <c:v>0</c:v>
                </c:pt>
                <c:pt idx="1">
                  <c:v>0</c:v>
                </c:pt>
                <c:pt idx="2">
                  <c:v>0</c:v>
                </c:pt>
                <c:pt idx="3">
                  <c:v>0</c:v>
                </c:pt>
                <c:pt idx="4">
                  <c:v>1</c:v>
                </c:pt>
                <c:pt idx="5">
                  <c:v>3</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599871296"/>
        <c:axId val="599870904"/>
      </c:barChart>
      <c:catAx>
        <c:axId val="599871296"/>
        <c:scaling>
          <c:orientation val="minMax"/>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599870904"/>
        <c:crosses val="autoZero"/>
        <c:auto val="1"/>
        <c:lblAlgn val="ctr"/>
        <c:lblOffset val="100"/>
        <c:noMultiLvlLbl val="0"/>
      </c:catAx>
      <c:valAx>
        <c:axId val="599870904"/>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99871296"/>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Development Requests</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New Items This Week = 16</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Unresolved Items In Backlog = 243</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Items This Week = 18</a:t>
            </a:r>
          </a:p>
        </c:rich>
      </c:tx>
      <c:layout>
        <c:manualLayout>
          <c:xMode val="edge"/>
          <c:yMode val="edge"/>
          <c:x val="0.27208471857684458"/>
          <c:y val="2.1632135991951556E-2"/>
        </c:manualLayout>
      </c:layout>
      <c:overlay val="0"/>
    </c:title>
    <c:autoTitleDeleted val="0"/>
    <c:plotArea>
      <c:layout>
        <c:manualLayout>
          <c:layoutTarget val="inner"/>
          <c:xMode val="edge"/>
          <c:yMode val="edge"/>
          <c:x val="6.0065057204850766E-2"/>
          <c:y val="0.31352689440951664"/>
          <c:w val="0.76600618318936553"/>
          <c:h val="0.55252572923652687"/>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4</c:v>
                </c:pt>
                <c:pt idx="1">
                  <c:v>2</c:v>
                </c:pt>
                <c:pt idx="2">
                  <c:v>4</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1</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0</c:v>
                </c:pt>
                <c:pt idx="1">
                  <c:v>1</c:v>
                </c:pt>
                <c:pt idx="2">
                  <c:v>14</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0</c:v>
                </c:pt>
                <c:pt idx="1">
                  <c:v>0</c:v>
                </c:pt>
                <c:pt idx="2">
                  <c:v>3</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599868160"/>
        <c:axId val="599873256"/>
      </c:barChart>
      <c:catAx>
        <c:axId val="599868160"/>
        <c:scaling>
          <c:orientation val="minMax"/>
        </c:scaling>
        <c:delete val="0"/>
        <c:axPos val="b"/>
        <c:numFmt formatCode="General"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599873256"/>
        <c:crosses val="autoZero"/>
        <c:auto val="0"/>
        <c:lblAlgn val="ctr"/>
        <c:lblOffset val="100"/>
        <c:noMultiLvlLbl val="0"/>
      </c:catAx>
      <c:valAx>
        <c:axId val="59987325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99868160"/>
        <c:crosses val="autoZero"/>
        <c:crossBetween val="between"/>
        <c:majorUnit val="2"/>
      </c:valAx>
    </c:plotArea>
    <c:legend>
      <c:legendPos val="r"/>
      <c:layout>
        <c:manualLayout>
          <c:xMode val="edge"/>
          <c:yMode val="edge"/>
          <c:x val="0.8348808690580346"/>
          <c:y val="0.30084006060756607"/>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07_21_17.xlsx]Priority Rubric Graph!PivotTable1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Development and Technical Assistance Tickets for </a:t>
            </a:r>
          </a:p>
          <a:p>
            <a:pPr>
              <a:defRPr/>
            </a:pPr>
            <a:r>
              <a:rPr lang="en-US" sz="1400" b="1" i="0" baseline="0">
                <a:solidFill>
                  <a:sysClr val="windowText" lastClr="000000"/>
                </a:solidFill>
                <a:effectLst/>
              </a:rPr>
              <a:t>Sprint 67</a:t>
            </a:r>
            <a:r>
              <a:rPr lang="en-US" sz="1200" b="1" i="0" baseline="0">
                <a:solidFill>
                  <a:sysClr val="windowText" lastClr="000000"/>
                </a:solidFill>
                <a:effectLst/>
              </a:rPr>
              <a:t> (07/15/17- </a:t>
            </a:r>
            <a:r>
              <a:rPr lang="en-US" sz="1200" b="1" i="0" u="none" strike="noStrike" kern="1200" spc="0" baseline="0">
                <a:solidFill>
                  <a:sysClr val="windowText" lastClr="000000"/>
                </a:solidFill>
                <a:effectLst/>
                <a:latin typeface="+mn-lt"/>
                <a:ea typeface="+mn-ea"/>
                <a:cs typeface="+mn-cs"/>
              </a:rPr>
              <a:t>07/21/17)</a:t>
            </a:r>
            <a:r>
              <a:rPr lang="en-US" sz="1400" b="1" i="0" baseline="0">
                <a:solidFill>
                  <a:sysClr val="windowText" lastClr="000000"/>
                </a:solidFill>
                <a:effectLst/>
              </a:rPr>
              <a:t> = 29</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Graph'!$A$4:$A$9</c:f>
              <c:strCache>
                <c:ptCount val="5"/>
                <c:pt idx="0">
                  <c:v>2-O&amp;M</c:v>
                </c:pt>
                <c:pt idx="1">
                  <c:v>3-SAS</c:v>
                </c:pt>
                <c:pt idx="2">
                  <c:v>2-DataFlow</c:v>
                </c:pt>
                <c:pt idx="3">
                  <c:v>3-ESSENCE / Admin Tool</c:v>
                </c:pt>
                <c:pt idx="4">
                  <c:v>5-BioSense Defects</c:v>
                </c:pt>
              </c:strCache>
            </c:strRef>
          </c:cat>
          <c:val>
            <c:numRef>
              <c:f>'Priority Rubric Graph'!$B$4:$B$9</c:f>
              <c:numCache>
                <c:formatCode>General</c:formatCode>
                <c:ptCount val="5"/>
                <c:pt idx="0">
                  <c:v>14</c:v>
                </c:pt>
                <c:pt idx="1">
                  <c:v>2</c:v>
                </c:pt>
                <c:pt idx="2">
                  <c:v>6</c:v>
                </c:pt>
                <c:pt idx="3">
                  <c:v>3</c:v>
                </c:pt>
                <c:pt idx="4">
                  <c:v>4</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599868552"/>
        <c:axId val="599866984"/>
      </c:barChart>
      <c:catAx>
        <c:axId val="59986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866984"/>
        <c:crosses val="autoZero"/>
        <c:auto val="1"/>
        <c:lblAlgn val="ctr"/>
        <c:lblOffset val="100"/>
        <c:noMultiLvlLbl val="0"/>
      </c:catAx>
      <c:valAx>
        <c:axId val="59986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868552"/>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3</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21</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1</a:t>
            </a:r>
          </a:p>
        </c:rich>
      </c:tx>
      <c:layout>
        <c:manualLayout>
          <c:xMode val="edge"/>
          <c:yMode val="edge"/>
          <c:x val="0.28422178477690285"/>
          <c:y val="2.7428761487458694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Graphs!$H$57:$L$57</c:f>
              <c:strCache>
                <c:ptCount val="2"/>
                <c:pt idx="0">
                  <c:v>All Open</c:v>
                </c:pt>
                <c:pt idx="1">
                  <c:v>Resolved This week</c:v>
                </c:pt>
              </c:strCache>
              <c:extLst/>
            </c:strRef>
          </c:cat>
          <c:val>
            <c:numRef>
              <c:f>Graphs!$H$58:$L$58</c:f>
              <c:numCache>
                <c:formatCode>General</c:formatCode>
                <c:ptCount val="2"/>
                <c:pt idx="0">
                  <c:v>8</c:v>
                </c:pt>
                <c:pt idx="1">
                  <c:v>9</c:v>
                </c:pt>
              </c:numCache>
              <c:extLst/>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599868944"/>
        <c:axId val="599869728"/>
      </c:barChart>
      <c:catAx>
        <c:axId val="599868944"/>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99869728"/>
        <c:crosses val="autoZero"/>
        <c:auto val="1"/>
        <c:lblAlgn val="ctr"/>
        <c:lblOffset val="100"/>
        <c:noMultiLvlLbl val="0"/>
      </c:catAx>
      <c:valAx>
        <c:axId val="5998697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9986894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0.69306</cdr:x>
      <cdr:y>0.83277</cdr:y>
    </cdr:from>
    <cdr:to>
      <cdr:x>0.77776</cdr:x>
      <cdr:y>0.94013</cdr:y>
    </cdr:to>
    <cdr:sp macro="" textlink="">
      <cdr:nvSpPr>
        <cdr:cNvPr id="5" name="TextBox 1"/>
        <cdr:cNvSpPr txBox="1"/>
      </cdr:nvSpPr>
      <cdr:spPr>
        <a:xfrm xmlns:a="http://schemas.openxmlformats.org/drawingml/2006/main">
          <a:off x="4752975" y="2524528"/>
          <a:ext cx="580895"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0.52321</cdr:x>
      <cdr:y>0.84693</cdr:y>
    </cdr:from>
    <cdr:to>
      <cdr:x>0.60972</cdr:x>
      <cdr:y>0.95429</cdr:y>
    </cdr:to>
    <cdr:sp macro="" textlink="">
      <cdr:nvSpPr>
        <cdr:cNvPr id="7" name="TextBox 1"/>
        <cdr:cNvSpPr txBox="1"/>
      </cdr:nvSpPr>
      <cdr:spPr>
        <a:xfrm xmlns:a="http://schemas.openxmlformats.org/drawingml/2006/main">
          <a:off x="3588174" y="2567460"/>
          <a:ext cx="593301"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0.07498</cdr:x>
      <cdr:y>0.84898</cdr:y>
    </cdr:from>
    <cdr:to>
      <cdr:x>0.12853</cdr:x>
      <cdr:y>0.95608</cdr:y>
    </cdr:to>
    <cdr:sp macro="" textlink="">
      <cdr:nvSpPr>
        <cdr:cNvPr id="10" name="TextBox 9"/>
        <cdr:cNvSpPr txBox="1"/>
      </cdr:nvSpPr>
      <cdr:spPr>
        <a:xfrm xmlns:a="http://schemas.openxmlformats.org/drawingml/2006/main">
          <a:off x="733447" y="3671287"/>
          <a:ext cx="523835" cy="4631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0.2485</cdr:x>
      <cdr:y>0.84219</cdr:y>
    </cdr:from>
    <cdr:to>
      <cdr:x>0.34722</cdr:x>
      <cdr:y>0.92432</cdr:y>
    </cdr:to>
    <cdr:sp macro="" textlink="">
      <cdr:nvSpPr>
        <cdr:cNvPr id="11" name="TextBox 1"/>
        <cdr:cNvSpPr txBox="1"/>
      </cdr:nvSpPr>
      <cdr:spPr>
        <a:xfrm xmlns:a="http://schemas.openxmlformats.org/drawingml/2006/main">
          <a:off x="1704182" y="2553097"/>
          <a:ext cx="677068" cy="24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0.34502</cdr:x>
      <cdr:y>0.84093</cdr:y>
    </cdr:from>
    <cdr:to>
      <cdr:x>0.43056</cdr:x>
      <cdr:y>0.9233</cdr:y>
    </cdr:to>
    <cdr:sp macro="" textlink="">
      <cdr:nvSpPr>
        <cdr:cNvPr id="12" name="TextBox 1"/>
        <cdr:cNvSpPr txBox="1"/>
      </cdr:nvSpPr>
      <cdr:spPr>
        <a:xfrm xmlns:a="http://schemas.openxmlformats.org/drawingml/2006/main">
          <a:off x="2366146" y="2549271"/>
          <a:ext cx="586603"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0.42848</cdr:x>
      <cdr:y>0.83939</cdr:y>
    </cdr:from>
    <cdr:to>
      <cdr:x>0.50972</cdr:x>
      <cdr:y>0.92177</cdr:y>
    </cdr:to>
    <cdr:sp macro="" textlink="">
      <cdr:nvSpPr>
        <cdr:cNvPr id="13" name="TextBox 1"/>
        <cdr:cNvSpPr txBox="1"/>
      </cdr:nvSpPr>
      <cdr:spPr>
        <a:xfrm xmlns:a="http://schemas.openxmlformats.org/drawingml/2006/main">
          <a:off x="2938539" y="2544590"/>
          <a:ext cx="557136" cy="2497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0.61015</cdr:x>
      <cdr:y>0.83237</cdr:y>
    </cdr:from>
    <cdr:to>
      <cdr:x>0.7</cdr:x>
      <cdr:y>0.91474</cdr:y>
    </cdr:to>
    <cdr:sp macro="" textlink="">
      <cdr:nvSpPr>
        <cdr:cNvPr id="15" name="TextBox 1"/>
        <cdr:cNvSpPr txBox="1"/>
      </cdr:nvSpPr>
      <cdr:spPr>
        <a:xfrm xmlns:a="http://schemas.openxmlformats.org/drawingml/2006/main">
          <a:off x="4184438" y="2523327"/>
          <a:ext cx="616161"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0.78611</cdr:x>
      <cdr:y>0.84525</cdr:y>
    </cdr:from>
    <cdr:to>
      <cdr:x>0.89583</cdr:x>
      <cdr:y>0.92762</cdr:y>
    </cdr:to>
    <cdr:sp macro="" textlink="">
      <cdr:nvSpPr>
        <cdr:cNvPr id="17" name="TextBox 1"/>
        <cdr:cNvSpPr txBox="1"/>
      </cdr:nvSpPr>
      <cdr:spPr>
        <a:xfrm xmlns:a="http://schemas.openxmlformats.org/drawingml/2006/main">
          <a:off x="5391142" y="2562367"/>
          <a:ext cx="752483"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Subscribe/</a:t>
          </a:r>
        </a:p>
        <a:p xmlns:a="http://schemas.openxmlformats.org/drawingml/2006/main">
          <a:r>
            <a:rPr lang="en-US" sz="800"/>
            <a:t>Unsubscribe</a:t>
          </a:r>
        </a:p>
      </cdr:txBody>
    </cdr:sp>
  </cdr:relSizeAnchor>
  <cdr:relSizeAnchor xmlns:cdr="http://schemas.openxmlformats.org/drawingml/2006/chartDrawing">
    <cdr:from>
      <cdr:x>0.15556</cdr:x>
      <cdr:y>0.84191</cdr:y>
    </cdr:from>
    <cdr:to>
      <cdr:x>0.23788</cdr:x>
      <cdr:y>0.92428</cdr:y>
    </cdr:to>
    <cdr:sp macro="" textlink="">
      <cdr:nvSpPr>
        <cdr:cNvPr id="19" name="TextBox 1"/>
        <cdr:cNvSpPr txBox="1"/>
      </cdr:nvSpPr>
      <cdr:spPr>
        <a:xfrm xmlns:a="http://schemas.openxmlformats.org/drawingml/2006/main">
          <a:off x="1066800" y="2552248"/>
          <a:ext cx="564612"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Acct </a:t>
          </a:r>
        </a:p>
        <a:p xmlns:a="http://schemas.openxmlformats.org/drawingml/2006/main">
          <a:r>
            <a:rPr lang="en-US" sz="800"/>
            <a:t>Support Request</a:t>
          </a:r>
          <a:r>
            <a:rPr lang="en-US" sz="800" baseline="0"/>
            <a:t> </a:t>
          </a:r>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8A5BC8C-E28A-483A-9D22-C278D251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2256</Words>
  <Characters>12864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2017-07-24T19:11:00Z</dcterms:created>
  <dcterms:modified xsi:type="dcterms:W3CDTF">2017-07-24T19:11:00Z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